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7D5A9" w14:textId="77777777" w:rsidR="00885215" w:rsidRPr="00B8715D" w:rsidRDefault="00BF7B4F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Toc495922939"/>
      <w:r>
        <w:rPr>
          <w:rFonts w:ascii="Arial" w:hAnsi="Arial" w:cs="Arial"/>
          <w:color w:val="000000"/>
          <w:sz w:val="28"/>
          <w:szCs w:val="28"/>
        </w:rPr>
        <w:t>RAZÃO SOCIAL</w:t>
      </w:r>
      <w:r w:rsidR="0001350C">
        <w:rPr>
          <w:rFonts w:ascii="Arial" w:hAnsi="Arial" w:cs="Arial"/>
          <w:color w:val="000000"/>
          <w:sz w:val="28"/>
          <w:szCs w:val="28"/>
        </w:rPr>
        <w:t xml:space="preserve"> - SIGLA</w:t>
      </w:r>
    </w:p>
    <w:p w14:paraId="000C7117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785B37C6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5E779E84" w14:textId="77777777" w:rsidR="00885215" w:rsidRDefault="00885215" w:rsidP="003B1453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E0911AF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2CF83759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7023D4" w14:textId="77777777" w:rsidR="00885215" w:rsidRDefault="00885215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E1B5554" w14:textId="77777777"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9A56523" w14:textId="77777777"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925BFAA" w14:textId="77777777"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36AF54" w14:textId="77777777"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4F109CC" w14:textId="77777777" w:rsidR="00885215" w:rsidRPr="00EE581A" w:rsidRDefault="00885215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E11C09B" w14:textId="77777777" w:rsidR="00885215" w:rsidRPr="00EE581A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A16F0EB" w14:textId="77777777" w:rsidR="00885215" w:rsidRPr="00CF3E9E" w:rsidRDefault="00BF7B4F" w:rsidP="00885215">
      <w:pPr>
        <w:autoSpaceDE w:val="0"/>
        <w:adjustRightInd w:val="0"/>
        <w:spacing w:after="160" w:line="240" w:lineRule="auto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eastAsia="pt-BR"/>
        </w:rPr>
        <w:t>RELATÓRIO DE GESTÃO</w:t>
      </w:r>
      <w:r w:rsidR="00885215" w:rsidRPr="00CF3E9E">
        <w:rPr>
          <w:rFonts w:ascii="Arial" w:eastAsiaTheme="minorEastAsia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</w:p>
    <w:p w14:paraId="0D2555D2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C5A02B9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4275E34" w14:textId="77777777" w:rsidR="00885215" w:rsidRDefault="00BF7B4F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LOGOMARCA</w:t>
      </w:r>
    </w:p>
    <w:p w14:paraId="0555D96B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982A042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34ADB45" w14:textId="77777777" w:rsidR="00885215" w:rsidRPr="00EE581A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9CAB0FE" w14:textId="77777777" w:rsidR="00885215" w:rsidRPr="00A54F90" w:rsidRDefault="00885215" w:rsidP="00885215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FF4F2B0" w14:textId="77777777"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030F31CB" w14:textId="77777777"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8F5E2C7" w14:textId="77777777"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C09E8AE" w14:textId="77777777" w:rsidR="00885215" w:rsidRDefault="00885215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330137B" w14:textId="77777777" w:rsidR="00885215" w:rsidRDefault="00885215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6683F56" w14:textId="77777777"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8527E37" w14:textId="77777777"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FC0D1C1" w14:textId="77777777"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33BC7C9" w14:textId="77777777"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76C285D" w14:textId="77777777" w:rsidR="00BF7B4F" w:rsidRPr="00A54F90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B55300F" w14:textId="77777777" w:rsidR="00885215" w:rsidRPr="00A63726" w:rsidRDefault="00BF7B4F" w:rsidP="00885215">
      <w:pPr>
        <w:pStyle w:val="Standard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CIDADE</w:t>
      </w:r>
    </w:p>
    <w:p w14:paraId="7E2172BB" w14:textId="77777777" w:rsidR="00885215" w:rsidRDefault="00BF7B4F" w:rsidP="00885215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ANO</w:t>
      </w:r>
    </w:p>
    <w:p w14:paraId="643B747B" w14:textId="77777777" w:rsidR="00885215" w:rsidRDefault="00CF3E9E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3F10">
        <w:rPr>
          <w:lang w:eastAsia="pt-BR"/>
        </w:rPr>
        <w:br w:type="page"/>
      </w:r>
      <w:r w:rsidR="0001350C" w:rsidRPr="0001350C">
        <w:rPr>
          <w:rFonts w:ascii="Arial" w:hAnsi="Arial" w:cs="Arial"/>
          <w:b/>
          <w:color w:val="000000"/>
          <w:sz w:val="28"/>
          <w:szCs w:val="28"/>
        </w:rPr>
        <w:lastRenderedPageBreak/>
        <w:t>RAZÃO SOCIAL –</w:t>
      </w:r>
      <w:r w:rsidR="0001350C">
        <w:rPr>
          <w:color w:val="000000"/>
          <w:sz w:val="28"/>
          <w:szCs w:val="24"/>
          <w:lang w:eastAsia="pt-BR"/>
        </w:rPr>
        <w:t xml:space="preserve"> </w:t>
      </w:r>
      <w:r w:rsidR="0001350C">
        <w:rPr>
          <w:rFonts w:ascii="Arial" w:hAnsi="Arial" w:cs="Arial"/>
          <w:b/>
          <w:color w:val="000000"/>
          <w:sz w:val="28"/>
          <w:szCs w:val="28"/>
        </w:rPr>
        <w:t>SIGLA</w:t>
      </w:r>
    </w:p>
    <w:p w14:paraId="57F078F6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F5D4CE2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95B59EF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0960BE0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CONSELHO DE ADMINISTRAÇÃO</w:t>
      </w:r>
    </w:p>
    <w:p w14:paraId="57527980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20BF746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– CARGO</w:t>
      </w:r>
    </w:p>
    <w:p w14:paraId="7019EEC0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 xml:space="preserve">NOME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01350C">
        <w:rPr>
          <w:rFonts w:ascii="Arial" w:hAnsi="Arial" w:cs="Arial"/>
          <w:color w:val="000000"/>
          <w:sz w:val="28"/>
          <w:szCs w:val="28"/>
        </w:rPr>
        <w:t xml:space="preserve"> CARGO</w:t>
      </w:r>
    </w:p>
    <w:p w14:paraId="2DE9300A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 xml:space="preserve">NOME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01350C">
        <w:rPr>
          <w:rFonts w:ascii="Arial" w:hAnsi="Arial" w:cs="Arial"/>
          <w:color w:val="000000"/>
          <w:sz w:val="28"/>
          <w:szCs w:val="28"/>
        </w:rPr>
        <w:t xml:space="preserve"> CARGO</w:t>
      </w:r>
    </w:p>
    <w:p w14:paraId="65E4C5E0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1487FED7" w14:textId="77777777" w:rsidR="0001350C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0483720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MEMBROS SUPLENSTES</w:t>
      </w:r>
    </w:p>
    <w:p w14:paraId="2D77A93B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2A417C5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- CARGO</w:t>
      </w:r>
    </w:p>
    <w:p w14:paraId="4C30CA84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- CARGO</w:t>
      </w:r>
    </w:p>
    <w:p w14:paraId="06D5FDA7" w14:textId="77777777" w:rsidR="0001350C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- CARGO</w:t>
      </w:r>
    </w:p>
    <w:p w14:paraId="5A709F05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D917B3A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13135F0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7EF182C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CONSELHO FISCAL</w:t>
      </w:r>
    </w:p>
    <w:p w14:paraId="4A7F1D9C" w14:textId="77777777"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99FCA68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14:paraId="5224BE5D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14:paraId="66A7D3AB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14:paraId="4F7037D0" w14:textId="77777777" w:rsidR="0001350C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1A0799" w14:textId="77777777" w:rsidR="00885215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MEMBROS SUPLENSTES</w:t>
      </w:r>
    </w:p>
    <w:p w14:paraId="44A234AD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DCB9E40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14:paraId="2782C914" w14:textId="77777777"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14:paraId="5F68D736" w14:textId="77777777" w:rsidR="00885215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14:paraId="54150F61" w14:textId="77777777"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6FBD122" w14:textId="77777777"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592D779" w14:textId="77777777"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D6119CB" w14:textId="77777777" w:rsidR="00885215" w:rsidRPr="00A54F90" w:rsidRDefault="00885215" w:rsidP="00885215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1275C9D" w14:textId="77777777" w:rsidR="00885215" w:rsidRDefault="00885215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189AAC" w14:textId="77777777" w:rsidR="00471778" w:rsidRDefault="00471778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F295B2" w14:textId="77777777" w:rsidR="00653F10" w:rsidRDefault="00653F10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65B178" w14:textId="77777777" w:rsidR="00653F10" w:rsidRDefault="00653F10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9562056" w14:textId="77777777" w:rsidR="00885215" w:rsidRDefault="00885215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23519F" w14:textId="77777777" w:rsidR="00885215" w:rsidRPr="00B957C0" w:rsidRDefault="0001350C" w:rsidP="00885215">
      <w:pPr>
        <w:pStyle w:val="Standard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CIDADE</w:t>
      </w:r>
    </w:p>
    <w:p w14:paraId="4DFEF416" w14:textId="77777777" w:rsidR="00885215" w:rsidRDefault="0001350C" w:rsidP="00885215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ANO</w:t>
      </w:r>
    </w:p>
    <w:bookmarkEnd w:id="0"/>
    <w:p w14:paraId="48E6DA17" w14:textId="77777777" w:rsidR="004048E8" w:rsidRDefault="009E1DA5" w:rsidP="008C099D">
      <w:pPr>
        <w:pStyle w:val="Ttulo1"/>
        <w:rPr>
          <w:color w:val="000000"/>
          <w:sz w:val="28"/>
          <w:szCs w:val="24"/>
          <w:lang w:eastAsia="pt-BR"/>
        </w:rPr>
      </w:pPr>
      <w:r>
        <w:rPr>
          <w:color w:val="000000"/>
          <w:sz w:val="28"/>
          <w:szCs w:val="24"/>
          <w:lang w:eastAsia="pt-BR"/>
        </w:rPr>
        <w:lastRenderedPageBreak/>
        <w:t xml:space="preserve">1 </w:t>
      </w:r>
      <w:r w:rsidR="004048E8">
        <w:rPr>
          <w:color w:val="000000"/>
          <w:sz w:val="28"/>
          <w:szCs w:val="24"/>
          <w:lang w:eastAsia="pt-BR"/>
        </w:rPr>
        <w:t>APRESENTAÇÃO</w:t>
      </w:r>
    </w:p>
    <w:p w14:paraId="5B4985FC" w14:textId="77777777" w:rsidR="004048E8" w:rsidRDefault="004048E8" w:rsidP="008C099D">
      <w:pPr>
        <w:pStyle w:val="Ttulo1"/>
        <w:rPr>
          <w:color w:val="000000"/>
          <w:sz w:val="28"/>
          <w:szCs w:val="24"/>
          <w:lang w:eastAsia="pt-BR"/>
        </w:rPr>
      </w:pPr>
    </w:p>
    <w:p w14:paraId="2EA60863" w14:textId="77777777" w:rsidR="008C099D" w:rsidRPr="00DD57F4" w:rsidRDefault="009E1DA5" w:rsidP="008C099D">
      <w:pPr>
        <w:pStyle w:val="Ttulo1"/>
        <w:rPr>
          <w:color w:val="000000"/>
          <w:szCs w:val="24"/>
        </w:rPr>
      </w:pPr>
      <w:r w:rsidRPr="009E1DA5">
        <w:rPr>
          <w:color w:val="000000"/>
          <w:szCs w:val="24"/>
          <w:lang w:eastAsia="pt-BR"/>
        </w:rPr>
        <w:t xml:space="preserve">1.1 </w:t>
      </w:r>
      <w:r w:rsidR="004048E8" w:rsidRPr="009E1DA5">
        <w:rPr>
          <w:color w:val="000000"/>
          <w:szCs w:val="24"/>
          <w:lang w:eastAsia="pt-BR"/>
        </w:rPr>
        <w:t>Mensagem Do Presidente</w:t>
      </w:r>
    </w:p>
    <w:p w14:paraId="329C90C3" w14:textId="77777777" w:rsidR="0001350C" w:rsidRPr="004048E8" w:rsidRDefault="004048E8" w:rsidP="003B1453">
      <w:pPr>
        <w:pStyle w:val="PargrafodaList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048E8">
        <w:rPr>
          <w:rFonts w:ascii="Arial" w:hAnsi="Arial" w:cs="Arial"/>
          <w:sz w:val="24"/>
          <w:szCs w:val="24"/>
        </w:rPr>
        <w:t xml:space="preserve">A Mensagem do Presidente </w:t>
      </w:r>
      <w:r w:rsidR="00661349">
        <w:rPr>
          <w:rFonts w:ascii="Arial" w:hAnsi="Arial" w:cs="Arial"/>
          <w:sz w:val="24"/>
          <w:szCs w:val="24"/>
        </w:rPr>
        <w:t>apresentará</w:t>
      </w:r>
      <w:r w:rsidRPr="004048E8">
        <w:rPr>
          <w:rFonts w:ascii="Arial" w:hAnsi="Arial" w:cs="Arial"/>
          <w:sz w:val="24"/>
          <w:szCs w:val="24"/>
        </w:rPr>
        <w:t xml:space="preserve"> uma síntese da gestão administrativa e operacional do exercício findo. Importante relatar todas as atividades desenvolvidas pela cooperativa no exercício (investimentos realizados; capacitações e treinamentos desenvolvidos com o quadro social e de colaboradores (destinação do FATES); projetos realizados).</w:t>
      </w:r>
    </w:p>
    <w:p w14:paraId="3B6A57AA" w14:textId="77777777" w:rsidR="004048E8" w:rsidRDefault="004048E8" w:rsidP="003B1453">
      <w:pPr>
        <w:pStyle w:val="PargrafodaList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>Relatório dos diretores em suas diversas áreas de atuação quando houver</w:t>
      </w:r>
      <w:r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(exemplo: 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administrativo, </w:t>
      </w: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financeiro, comercial, 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>comunicação,</w:t>
      </w: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produção e outros).</w:t>
      </w:r>
    </w:p>
    <w:p w14:paraId="79B1F1E4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3A99AF90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34F10B58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1E4CF541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096980A1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2F7854F0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365F5AB9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03283564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3894EA10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43E42C26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237E9176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499F25AC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79750E19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1AAAD463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26A2A4D2" w14:textId="77777777"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4899D15F" w14:textId="77777777" w:rsidR="002C36AA" w:rsidRPr="00661349" w:rsidRDefault="002C36AA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5002157C" w14:textId="77777777" w:rsidR="004048E8" w:rsidRDefault="009E1DA5" w:rsidP="004048E8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</w:pPr>
      <w:r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  <w:lastRenderedPageBreak/>
        <w:t xml:space="preserve">2 </w:t>
      </w:r>
      <w:r w:rsidR="004048E8" w:rsidRPr="004048E8"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  <w:t>PARECER DO CONSELHO FISCAL</w:t>
      </w:r>
    </w:p>
    <w:p w14:paraId="7AFF0611" w14:textId="4E3D1ECE" w:rsidR="0045304B" w:rsidRPr="00AE06B5" w:rsidRDefault="004048E8" w:rsidP="004048E8">
      <w:pPr>
        <w:pStyle w:val="PargrafodaList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</w:pPr>
      <w:r w:rsidRPr="004048E8">
        <w:rPr>
          <w:rFonts w:ascii="Arial" w:hAnsi="Arial" w:cs="Arial"/>
          <w:sz w:val="24"/>
        </w:rPr>
        <w:t xml:space="preserve">Transcrição do </w:t>
      </w:r>
      <w:r w:rsidR="00661349">
        <w:rPr>
          <w:rFonts w:ascii="Arial" w:hAnsi="Arial" w:cs="Arial"/>
          <w:sz w:val="24"/>
        </w:rPr>
        <w:t>p</w:t>
      </w:r>
      <w:r w:rsidRPr="004048E8">
        <w:rPr>
          <w:rFonts w:ascii="Arial" w:hAnsi="Arial" w:cs="Arial"/>
          <w:sz w:val="24"/>
        </w:rPr>
        <w:t>arecer do conselho fiscal na qual houve a recomendação à AGO da aprovação ou rejeição referente ao exercício social findo</w:t>
      </w:r>
      <w:r w:rsidR="00661349">
        <w:rPr>
          <w:rFonts w:ascii="Arial" w:hAnsi="Arial" w:cs="Arial"/>
          <w:sz w:val="24"/>
        </w:rPr>
        <w:t xml:space="preserve"> conforme previsto no </w:t>
      </w:r>
      <w:r w:rsidR="00661349" w:rsidRPr="00661349">
        <w:rPr>
          <w:rFonts w:ascii="Arial" w:hAnsi="Arial" w:cs="Arial"/>
          <w:sz w:val="24"/>
        </w:rPr>
        <w:t>art. 44 da Lei nº 5.764/71</w:t>
      </w:r>
      <w:r w:rsidR="00661349">
        <w:rPr>
          <w:rFonts w:ascii="Arial" w:hAnsi="Arial" w:cs="Arial"/>
          <w:sz w:val="24"/>
        </w:rPr>
        <w:t>.</w:t>
      </w:r>
    </w:p>
    <w:p w14:paraId="2498BA15" w14:textId="77777777" w:rsidR="004048E8" w:rsidRPr="00AE06B5" w:rsidRDefault="00BE1528" w:rsidP="00BE1528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Modelo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</w:p>
    <w:p w14:paraId="12276D81" w14:textId="77777777"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  <w:t>Razão Social - Sigla</w:t>
      </w:r>
    </w:p>
    <w:p w14:paraId="0DA0B858" w14:textId="77777777"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  <w:t>CNPJ: XX.XXX.XXX/XXXX - XX</w:t>
      </w:r>
    </w:p>
    <w:p w14:paraId="69CCD092" w14:textId="77777777"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  <w:t>Parecer do Conselho Fiscal</w:t>
      </w:r>
    </w:p>
    <w:p w14:paraId="716A719D" w14:textId="20A05EDE"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O Conselho Fiscal da 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Razão Social - Sigla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, 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mandato </w:t>
      </w:r>
      <w:r w:rsidR="00883932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20XX-20XX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, dentro de suas atribuições 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esteve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reunido em 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XX/XX/20XX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, em cumprimento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>do art. 56 da lei 5.764/71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e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do artigo 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do Estatuto Social, declara para os devidos fins legais e estatutários, </w:t>
      </w:r>
      <w:r w:rsidR="00E752E0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que procedeu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minucioso exame em todos os documentos e peças contábeis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apresentado pelo contador </w:t>
      </w:r>
      <w:r w:rsidR="00CA3610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XXXXXXXXX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, que compreendem o Balanço Geral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>,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relativo ao exercício encerrado em 31 de dezembro de 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20XX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, tendo encontrado tudo na mais perfeita ordem.</w:t>
      </w:r>
    </w:p>
    <w:p w14:paraId="1B95888D" w14:textId="77777777"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Em nossa opinião, as Demonstrações Financeiras representam adequadamente em todos os aspectos relevantes, a posição patrimonial e financeira da 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Razão Social – Sigla em </w:t>
      </w:r>
      <w:r w:rsidR="00883932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31 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de dezembro de </w:t>
      </w:r>
      <w:r w:rsidR="00883932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20XX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.</w:t>
      </w:r>
    </w:p>
    <w:p w14:paraId="52A44E15" w14:textId="77777777"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Assim, somos unânimes e favoráveis à aprovação das demonstrações financeiras</w:t>
      </w:r>
      <w:r w:rsidR="00AE06B5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apresentadas pela Diretoria, referente ao exercício de 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20</w:t>
      </w:r>
      <w:r w:rsidR="00AE06B5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.</w:t>
      </w:r>
    </w:p>
    <w:p w14:paraId="045452B3" w14:textId="77777777" w:rsidR="00AE06B5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31F5530D" w14:textId="77777777" w:rsidR="00BE1528" w:rsidRPr="00E752E0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FF0000"/>
          <w:kern w:val="3"/>
          <w:sz w:val="24"/>
          <w:szCs w:val="24"/>
        </w:rPr>
      </w:pP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Cidade</w:t>
      </w:r>
      <w:r w:rsidR="00BE1528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, </w:t>
      </w:r>
      <w:r w:rsidR="00661349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d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ia</w:t>
      </w:r>
      <w:r w:rsidR="00BE1528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 d</w:t>
      </w:r>
      <w:r w:rsidR="00661349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o</w:t>
      </w:r>
      <w:r w:rsidR="00BE1528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 </w:t>
      </w:r>
      <w:r w:rsidR="00661349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m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ês</w:t>
      </w:r>
      <w:r w:rsidR="00BE1528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 e </w:t>
      </w:r>
      <w:r w:rsidR="00661349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a</w:t>
      </w: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no</w:t>
      </w:r>
      <w:r w:rsidR="000222E4"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.</w:t>
      </w:r>
    </w:p>
    <w:p w14:paraId="2B7FF224" w14:textId="77777777" w:rsidR="00AE06B5" w:rsidRPr="00AE06B5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66790F71" w14:textId="77777777" w:rsidR="00BE1528" w:rsidRPr="00E752E0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FF0000"/>
          <w:kern w:val="3"/>
          <w:sz w:val="24"/>
          <w:szCs w:val="24"/>
        </w:rPr>
      </w:pP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>Nome do Conselheiro Fiscal 1                                Nome do Conselheiro Fiscal 2</w:t>
      </w:r>
    </w:p>
    <w:p w14:paraId="4D523D03" w14:textId="77777777" w:rsidR="00CA3610" w:rsidRDefault="00CA3610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14:paraId="66FB898F" w14:textId="77777777" w:rsidR="00AE06B5" w:rsidRPr="00E752E0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FF0000"/>
          <w:kern w:val="3"/>
          <w:sz w:val="24"/>
          <w:szCs w:val="24"/>
        </w:rPr>
        <w:sectPr w:rsidR="00AE06B5" w:rsidRPr="00E752E0" w:rsidSect="002F7DBF">
          <w:headerReference w:type="default" r:id="rId8"/>
          <w:footerReference w:type="default" r:id="rId9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  <w:r w:rsidRPr="00E752E0">
        <w:rPr>
          <w:rFonts w:ascii="Arial" w:eastAsia="Arial Unicode MS" w:hAnsi="Arial" w:cs="Arial"/>
          <w:color w:val="FF0000"/>
          <w:kern w:val="3"/>
          <w:sz w:val="24"/>
          <w:szCs w:val="24"/>
        </w:rPr>
        <w:t xml:space="preserve">                                          Nome do Conselheiro Fiscal 3</w:t>
      </w:r>
    </w:p>
    <w:p w14:paraId="5AD91B40" w14:textId="77777777" w:rsidR="0069565B" w:rsidRPr="00E3320D" w:rsidRDefault="009E1DA5" w:rsidP="00FD16DA">
      <w:pPr>
        <w:widowControl w:val="0"/>
        <w:suppressAutoHyphens/>
        <w:autoSpaceDE w:val="0"/>
        <w:autoSpaceDN w:val="0"/>
        <w:adjustRightInd w:val="0"/>
        <w:spacing w:beforeLines="160" w:before="384" w:afterLines="160" w:after="384" w:line="360" w:lineRule="auto"/>
        <w:jc w:val="both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lastRenderedPageBreak/>
        <w:t xml:space="preserve">3 </w:t>
      </w:r>
      <w:r w:rsidR="004048E8" w:rsidRPr="004048E8">
        <w:rPr>
          <w:rFonts w:ascii="Arial" w:hAnsi="Arial" w:cs="Arial"/>
          <w:b/>
          <w:sz w:val="28"/>
        </w:rPr>
        <w:t>DEMONSTRA</w:t>
      </w:r>
      <w:r w:rsidR="004048E8">
        <w:rPr>
          <w:rFonts w:ascii="Arial" w:hAnsi="Arial" w:cs="Arial"/>
          <w:b/>
          <w:sz w:val="28"/>
        </w:rPr>
        <w:t>ÇÕES</w:t>
      </w:r>
      <w:r w:rsidR="004048E8" w:rsidRPr="004048E8">
        <w:rPr>
          <w:rFonts w:ascii="Arial" w:hAnsi="Arial" w:cs="Arial"/>
          <w:b/>
          <w:sz w:val="28"/>
        </w:rPr>
        <w:t xml:space="preserve"> CONTÁBEIS</w:t>
      </w:r>
    </w:p>
    <w:p w14:paraId="55F73A18" w14:textId="77777777" w:rsidR="00BA3276" w:rsidRPr="00661349" w:rsidRDefault="007A2F73" w:rsidP="00E752E0">
      <w:pPr>
        <w:pStyle w:val="PargrafodaList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61349">
        <w:rPr>
          <w:rFonts w:ascii="Arial" w:hAnsi="Arial" w:cs="Arial"/>
          <w:sz w:val="24"/>
          <w:szCs w:val="24"/>
        </w:rPr>
        <w:t>Apresentação do Balanço Patrimonial, Demonstrativos de Sobras ou Perdas</w:t>
      </w:r>
      <w:r w:rsidR="00661349">
        <w:rPr>
          <w:rFonts w:ascii="Arial" w:hAnsi="Arial" w:cs="Arial"/>
          <w:sz w:val="24"/>
          <w:szCs w:val="24"/>
        </w:rPr>
        <w:t>.</w:t>
      </w:r>
    </w:p>
    <w:p w14:paraId="144C909E" w14:textId="46AA552C" w:rsidR="002F7DBF" w:rsidRDefault="009E1D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 </w:t>
      </w:r>
      <w:r w:rsidR="007A2F73" w:rsidRPr="00BA3276">
        <w:rPr>
          <w:rFonts w:ascii="Arial" w:hAnsi="Arial" w:cs="Arial"/>
          <w:b/>
          <w:sz w:val="24"/>
          <w:szCs w:val="24"/>
        </w:rPr>
        <w:t>Modelo d</w:t>
      </w:r>
      <w:r w:rsidR="00661349">
        <w:rPr>
          <w:rFonts w:ascii="Arial" w:hAnsi="Arial" w:cs="Arial"/>
          <w:b/>
          <w:sz w:val="24"/>
          <w:szCs w:val="24"/>
        </w:rPr>
        <w:t>o</w:t>
      </w:r>
      <w:r w:rsidR="007A2F73" w:rsidRPr="00BA3276">
        <w:rPr>
          <w:rFonts w:ascii="Arial" w:hAnsi="Arial" w:cs="Arial"/>
          <w:b/>
          <w:sz w:val="24"/>
          <w:szCs w:val="24"/>
        </w:rPr>
        <w:t xml:space="preserve"> Balanço</w:t>
      </w:r>
      <w:r w:rsidR="00BA3276">
        <w:rPr>
          <w:rFonts w:ascii="Arial" w:hAnsi="Arial" w:cs="Arial"/>
          <w:b/>
          <w:sz w:val="24"/>
          <w:szCs w:val="24"/>
        </w:rPr>
        <w:t xml:space="preserve"> Patrimonial</w:t>
      </w:r>
    </w:p>
    <w:tbl>
      <w:tblPr>
        <w:tblW w:w="10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7"/>
        <w:gridCol w:w="606"/>
        <w:gridCol w:w="606"/>
        <w:gridCol w:w="3535"/>
        <w:gridCol w:w="606"/>
        <w:gridCol w:w="608"/>
        <w:gridCol w:w="150"/>
      </w:tblGrid>
      <w:tr w:rsidR="002F7DBF" w:rsidRPr="002F7DBF" w14:paraId="447AEF7C" w14:textId="77777777" w:rsidTr="002F7DBF">
        <w:trPr>
          <w:gridAfter w:val="1"/>
          <w:wAfter w:w="150" w:type="dxa"/>
          <w:trHeight w:val="509"/>
          <w:jc w:val="center"/>
        </w:trPr>
        <w:tc>
          <w:tcPr>
            <w:tcW w:w="10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638" w14:textId="221B371F" w:rsidR="002F7DBF" w:rsidRPr="002F7DBF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 - SIGLA</w:t>
            </w: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CNPJ 00.000.000/0001-00</w:t>
            </w: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 xml:space="preserve">Demonstrações Contábeis de 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31 de </w:t>
            </w:r>
            <w:r w:rsidR="00C719E5"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dezembro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 de 20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 e 20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</w:tr>
      <w:tr w:rsidR="002F7DBF" w:rsidRPr="002F7DBF" w14:paraId="1DAA32DC" w14:textId="77777777" w:rsidTr="002F7DBF">
        <w:trPr>
          <w:trHeight w:val="203"/>
          <w:jc w:val="center"/>
        </w:trPr>
        <w:tc>
          <w:tcPr>
            <w:tcW w:w="10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4A47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64A6" w14:textId="77777777" w:rsidR="002F7DBF" w:rsidRPr="002F7DBF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2F7DBF" w:rsidRPr="002F7DBF" w14:paraId="68635791" w14:textId="77777777" w:rsidTr="002F7DBF">
        <w:trPr>
          <w:trHeight w:val="203"/>
          <w:jc w:val="center"/>
        </w:trPr>
        <w:tc>
          <w:tcPr>
            <w:tcW w:w="108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F3D2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739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70438872" w14:textId="77777777" w:rsidTr="002F7DBF">
        <w:trPr>
          <w:trHeight w:val="203"/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348EA" w14:textId="77777777" w:rsidR="002F7DBF" w:rsidRPr="002F7DBF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BALANÇO PATRIMONIAL</w:t>
            </w:r>
          </w:p>
        </w:tc>
        <w:tc>
          <w:tcPr>
            <w:tcW w:w="150" w:type="dxa"/>
            <w:vAlign w:val="center"/>
            <w:hideMark/>
          </w:tcPr>
          <w:p w14:paraId="52B120C8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7D9FB136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D67DEA" w14:textId="77777777" w:rsidR="002F7DBF" w:rsidRPr="002F7DBF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ATIVO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A967A0" w14:textId="420B0610" w:rsidR="002F7DBF" w:rsidRPr="005B7318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95B5C" w14:textId="7A4AD8BD" w:rsidR="002F7DBF" w:rsidRPr="005B7318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32CA63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PASSIVO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8B1C5E" w14:textId="2DB93419" w:rsidR="002F7DBF" w:rsidRPr="005B7318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CC2B47" w14:textId="1A4FD2A1" w:rsidR="002F7DBF" w:rsidRPr="005B7318" w:rsidRDefault="002F7DBF" w:rsidP="002F7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150" w:type="dxa"/>
            <w:vAlign w:val="center"/>
            <w:hideMark/>
          </w:tcPr>
          <w:p w14:paraId="27A4F034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11751CD8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58E7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ATIVO CIRCULANTE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9287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FB38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355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PASSIVO CIRCULANTE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C25C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457F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56CCFF90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374E7E6A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2AA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Caixa e Equivalentes de Caixa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5670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E8FF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E19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Empréstimos e Financiamentos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3F84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D25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78E2FE9B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1E4F6923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6F5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Ativos Financeiros (Aplicações Financeiras)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75AA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A5F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085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Cooperados Valores a Pagar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A845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439F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1EE6FB9D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4F2E2768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38E8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Créditos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A46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1226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F2CD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Fornecedores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88C0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1C44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20A759D6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3D75249C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9141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Cooperados - Valores a Receber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479A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A261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4F5E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Obrigações Tributárias e Fiscais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7162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AB33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00791E8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72C61D0A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3868" w14:textId="6B7B80F9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Clientes - </w:t>
            </w:r>
            <w:r w:rsidR="00C719E5">
              <w:rPr>
                <w:rFonts w:ascii="Calibri" w:eastAsia="Times New Roman" w:hAnsi="Calibri" w:cs="Calibri"/>
                <w:color w:val="000000"/>
                <w:lang w:eastAsia="pt-BR"/>
              </w:rPr>
              <w:t>Valores a receber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DD0C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B72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F871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Obrigações Sociais e Trabalhistas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3C5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BBFC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4EC19035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10484523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607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(-) Perdas Estimadas c/ CLD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4BE1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A858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F4E2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Outras Obrigações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75CA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B19C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6A245E73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0FC9931E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FDA5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Outros Créditos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A0B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9F70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648D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5F66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8E4A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54099C9A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4B2B2FD4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B134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Estoques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06B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27B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DAF4" w14:textId="77777777" w:rsidR="002F7DBF" w:rsidRPr="002F7DBF" w:rsidRDefault="002F7DBF" w:rsidP="00C71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PASSIVO NÃO CIRCULANTE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D69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8F21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58FBB3BD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65622BD4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D82" w14:textId="76F2A038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Produtos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37BC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32A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11E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Empréstimos e Financiamentos L.P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417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82D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3B5FCDAD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7DBF" w:rsidRPr="002F7DBF" w14:paraId="457C97D7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56E3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Bens de Fornecimento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E109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44E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439A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Cooperados Valores a Pagar L.P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6108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3F0" w14:textId="77777777" w:rsidR="002F7DBF" w:rsidRPr="002F7DBF" w:rsidRDefault="002F7DBF" w:rsidP="002F7D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45F0E48C" w14:textId="77777777" w:rsidR="002F7DBF" w:rsidRPr="002F7DBF" w:rsidRDefault="002F7DBF" w:rsidP="002F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395CEC7D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E9CC" w14:textId="6FA5D716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Almoxarifado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170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E17A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C3CF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Fornecedores L.P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C8C5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0EF9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10F24565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6E0A951E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451C" w14:textId="5F05FDCA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Dispêndios Antecipados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2ADF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95D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110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Obrigações Tributárias e Fiscais L.P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1A2C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4CC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5E645A6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384216D4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995C" w14:textId="03E61C88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ATIVO NÃO CIRCULANTE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22D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1900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E3C1" w14:textId="62BC8BA8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Obrigações Sociais e Trab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L.P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12E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6DE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16438B42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6D5217BC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912A" w14:textId="2DE14155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Realizável a Longo Prazo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E36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CE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45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Outras Obrigações L.P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1CC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A43C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24E481BE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043096C2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6C9B" w14:textId="35942F00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Cooperados a Receber - L.P.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199A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1A0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8073CF" w14:textId="77777777" w:rsidR="00497D41" w:rsidRPr="002F7DBF" w:rsidRDefault="00497D41" w:rsidP="0049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PASSIVO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7A4E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E813E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9A1185E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44E06D30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4453" w14:textId="10DBD3AB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Clientes a Receber - L.P.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18A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1CE8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06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29BF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5C6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492FABD9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B23E33A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9D9B" w14:textId="5C53F13B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(-) Perdas Estimadas c/ CLD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34F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236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E6D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PATRIMÔNIO LÍQUIDO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9EB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B48F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6CBBC93C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39835A2B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1F95" w14:textId="1B5A416C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Depósitos judiciais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662E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E63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755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Capital Social integralizado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133E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C0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2560826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127F359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FE95" w14:textId="708C8FAB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Outros Valores a Receber -L.P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E9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592E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E6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Capital Social Subscrito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82D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52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3B9275E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3A8EE6B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91FF" w14:textId="5B707F3E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Investimentos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66E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F2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F0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(-) Capital a Integralizar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BE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0C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3316257D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1783EF6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800C" w14:textId="05CE4B90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Sociedades Cooperativas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2BE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A5F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A19C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Ajuste de Avaliação Patrimonial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A20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F36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2242A31C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3D2E267A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62BF" w14:textId="5635853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Propriedades p/ Investimentos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B23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F7B6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B39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Ajuste Avaliação Patrimonial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CD6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37F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2B1E1C3D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C74FDEC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F9C0" w14:textId="5E4467C5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Imobilizado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60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413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0E5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Reserva de Reavaliação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E6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AFC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55CEE005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1705194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4C55" w14:textId="014DD3C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Imóveis e Instalações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DA0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750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16C6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Reservas de Sobras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AB6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9D3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637743C9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52A78FF5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999E" w14:textId="21C2194A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Máquinas E Equipamentos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02C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BF8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88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Reserva Legal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09E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FFE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83E21E9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0CD5B616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935" w14:textId="2E50F4DE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Móveis e Utensílios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998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CFF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1D88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RATES /FATES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FC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58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340DB496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05396A02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2A6D" w14:textId="72CEA47A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Veículos e Máquinas Agrícolas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9FE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74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1F7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Outras Reservas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A45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4E29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60F72AFF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9986E9B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7B63" w14:textId="7C88CAE0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(-) Depreciação Acumulada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25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87A6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E451" w14:textId="0B9C33E0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Sobra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s</w:t>
            </w: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/Perda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B86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A50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4530BB90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45EBB79C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34B4" w14:textId="26DBE0D9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Intangível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C18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647A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B8F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Sobras / Perdas do Exercício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B4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603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4AF22113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41FC1A5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B01D" w14:textId="5C4DA6D8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Bens Incorpóreos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D93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FFC0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504C" w14:textId="1109A8E3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Sobras/Perdas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à</w:t>
            </w: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disp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AGO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7502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C22B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51BDA996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41955CCA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D533" w14:textId="2A068749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(-) Ajustes Avaliação Patrimonial - Bens Intangível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B8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8A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EFA771" w14:textId="77777777" w:rsidR="00497D41" w:rsidRPr="002F7DBF" w:rsidRDefault="00497D41" w:rsidP="0049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783AA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82D83D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00AE80F1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7D41" w:rsidRPr="002F7DBF" w14:paraId="720D143B" w14:textId="77777777" w:rsidTr="00497D41">
        <w:trPr>
          <w:trHeight w:val="252"/>
          <w:jc w:val="center"/>
        </w:trPr>
        <w:tc>
          <w:tcPr>
            <w:tcW w:w="4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2136DB" w14:textId="77777777" w:rsidR="00497D41" w:rsidRPr="002F7DBF" w:rsidRDefault="00497D41" w:rsidP="0049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ATIVO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268F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0C948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69FEE" w14:textId="77777777" w:rsidR="00497D41" w:rsidRPr="002F7DBF" w:rsidRDefault="00497D41" w:rsidP="0049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DO PASSIVO + PL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623FF4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C7351" w14:textId="77777777" w:rsidR="00497D41" w:rsidRPr="002F7DBF" w:rsidRDefault="00497D41" w:rsidP="0049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7DB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6720D80B" w14:textId="77777777" w:rsidR="00497D41" w:rsidRPr="002F7DBF" w:rsidRDefault="00497D41" w:rsidP="00497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F92597F" w14:textId="7C800ED0" w:rsidR="002F7DBF" w:rsidRDefault="002F7DBF">
      <w:pPr>
        <w:rPr>
          <w:rFonts w:ascii="Arial" w:hAnsi="Arial" w:cs="Arial"/>
          <w:b/>
          <w:sz w:val="24"/>
          <w:szCs w:val="24"/>
        </w:rPr>
      </w:pPr>
    </w:p>
    <w:p w14:paraId="4D0045C8" w14:textId="668B00F2" w:rsidR="007A2F73" w:rsidRDefault="009E1D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3.2 </w:t>
      </w:r>
      <w:r w:rsidR="00BA3276" w:rsidRPr="00BA3276">
        <w:rPr>
          <w:rFonts w:ascii="Arial" w:hAnsi="Arial" w:cs="Arial"/>
          <w:b/>
          <w:sz w:val="24"/>
          <w:szCs w:val="24"/>
        </w:rPr>
        <w:t>Modelo d</w:t>
      </w:r>
      <w:r w:rsidR="00661349">
        <w:rPr>
          <w:rFonts w:ascii="Arial" w:hAnsi="Arial" w:cs="Arial"/>
          <w:b/>
          <w:sz w:val="24"/>
          <w:szCs w:val="24"/>
        </w:rPr>
        <w:t>a</w:t>
      </w:r>
      <w:r w:rsidR="00BA3276" w:rsidRPr="00BA3276">
        <w:rPr>
          <w:rFonts w:ascii="Arial" w:hAnsi="Arial" w:cs="Arial"/>
          <w:b/>
          <w:sz w:val="24"/>
          <w:szCs w:val="24"/>
        </w:rPr>
        <w:t xml:space="preserve"> </w:t>
      </w:r>
      <w:r w:rsidR="00BA3276">
        <w:rPr>
          <w:rFonts w:ascii="Arial" w:hAnsi="Arial" w:cs="Arial"/>
          <w:b/>
          <w:sz w:val="24"/>
          <w:szCs w:val="24"/>
        </w:rPr>
        <w:t xml:space="preserve">Demonstração </w:t>
      </w:r>
      <w:r w:rsidR="00C8002C">
        <w:rPr>
          <w:rFonts w:ascii="Arial" w:hAnsi="Arial" w:cs="Arial"/>
          <w:b/>
          <w:sz w:val="24"/>
          <w:szCs w:val="24"/>
        </w:rPr>
        <w:t>das Sobras</w:t>
      </w:r>
      <w:r w:rsidR="006248F6">
        <w:rPr>
          <w:rFonts w:ascii="Arial" w:hAnsi="Arial" w:cs="Arial"/>
          <w:b/>
          <w:sz w:val="24"/>
          <w:szCs w:val="24"/>
        </w:rPr>
        <w:t xml:space="preserve"> ou </w:t>
      </w:r>
      <w:r w:rsidR="00C8002C">
        <w:rPr>
          <w:rFonts w:ascii="Arial" w:hAnsi="Arial" w:cs="Arial"/>
          <w:b/>
          <w:sz w:val="24"/>
          <w:szCs w:val="24"/>
        </w:rPr>
        <w:t xml:space="preserve">Perdas do </w:t>
      </w:r>
      <w:r w:rsidR="006248F6">
        <w:rPr>
          <w:rFonts w:ascii="Arial" w:hAnsi="Arial" w:cs="Arial"/>
          <w:b/>
          <w:sz w:val="24"/>
          <w:szCs w:val="24"/>
        </w:rPr>
        <w:t>Exercício</w:t>
      </w:r>
      <w:r w:rsidR="00C8002C">
        <w:rPr>
          <w:rFonts w:ascii="Arial" w:hAnsi="Arial" w:cs="Arial"/>
          <w:b/>
          <w:sz w:val="24"/>
          <w:szCs w:val="24"/>
        </w:rPr>
        <w:t xml:space="preserve"> </w:t>
      </w:r>
      <w:r w:rsidR="00BA3276">
        <w:rPr>
          <w:rFonts w:ascii="Arial" w:hAnsi="Arial" w:cs="Arial"/>
          <w:b/>
          <w:sz w:val="24"/>
          <w:szCs w:val="24"/>
        </w:rPr>
        <w:t xml:space="preserve">– </w:t>
      </w:r>
      <w:r w:rsidR="006248F6">
        <w:rPr>
          <w:rFonts w:ascii="Arial" w:hAnsi="Arial" w:cs="Arial"/>
          <w:b/>
          <w:sz w:val="24"/>
          <w:szCs w:val="24"/>
        </w:rPr>
        <w:t>DSPE</w:t>
      </w:r>
    </w:p>
    <w:tbl>
      <w:tblPr>
        <w:tblW w:w="10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4"/>
        <w:gridCol w:w="765"/>
        <w:gridCol w:w="766"/>
        <w:gridCol w:w="169"/>
      </w:tblGrid>
      <w:tr w:rsidR="00C8002C" w:rsidRPr="00C8002C" w14:paraId="6F4DE6F5" w14:textId="77777777" w:rsidTr="00C8002C">
        <w:trPr>
          <w:gridAfter w:val="1"/>
          <w:wAfter w:w="169" w:type="dxa"/>
          <w:trHeight w:val="509"/>
          <w:jc w:val="center"/>
        </w:trPr>
        <w:tc>
          <w:tcPr>
            <w:tcW w:w="10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507E" w14:textId="41095015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 - SIGLA</w:t>
            </w: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CNPJ 00.000.000/0001-00</w:t>
            </w: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 xml:space="preserve">Demonstrações Contábeis de 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31 de Dezembro de 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 e 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</w:tr>
      <w:tr w:rsidR="00C8002C" w:rsidRPr="00C8002C" w14:paraId="2BFD178C" w14:textId="77777777" w:rsidTr="00C8002C">
        <w:trPr>
          <w:trHeight w:val="252"/>
          <w:jc w:val="center"/>
        </w:trPr>
        <w:tc>
          <w:tcPr>
            <w:tcW w:w="10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A2488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4E4F" w14:textId="77777777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8002C" w:rsidRPr="00C8002C" w14:paraId="27A34A53" w14:textId="77777777" w:rsidTr="00C8002C">
        <w:trPr>
          <w:trHeight w:val="252"/>
          <w:jc w:val="center"/>
        </w:trPr>
        <w:tc>
          <w:tcPr>
            <w:tcW w:w="10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77D307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7669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DF12ECA" w14:textId="77777777" w:rsidTr="00C8002C">
        <w:trPr>
          <w:trHeight w:val="252"/>
          <w:jc w:val="center"/>
        </w:trPr>
        <w:tc>
          <w:tcPr>
            <w:tcW w:w="10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672420" w14:textId="77777777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DEMONSTRAÇÃO DE SOBRAS/PERDAS DO EXERCÍCIO</w:t>
            </w:r>
          </w:p>
        </w:tc>
        <w:tc>
          <w:tcPr>
            <w:tcW w:w="169" w:type="dxa"/>
            <w:vAlign w:val="center"/>
            <w:hideMark/>
          </w:tcPr>
          <w:p w14:paraId="15E1AE87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F19121A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A24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552" w14:textId="5AD1DA59" w:rsidR="00C8002C" w:rsidRPr="005B7318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C621" w14:textId="690C7384" w:rsidR="00C8002C" w:rsidRPr="005B7318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  <w:tc>
          <w:tcPr>
            <w:tcW w:w="169" w:type="dxa"/>
            <w:vAlign w:val="center"/>
            <w:hideMark/>
          </w:tcPr>
          <w:p w14:paraId="5F1DA392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4CC78013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EC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(+) Ingressos / Receitas Operacionais Brutas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08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743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63CD0F0E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84E93C4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9A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Impostos Incidentes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8C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B7F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7E867BF6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7881E6E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87825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Ingressos / Receitas Operacionais Líquidas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A14AE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287C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0DE0E399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B2B75EF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1E22" w14:textId="011F3743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/ Custos d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as</w:t>
            </w: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Vendas e Serviços Prestados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C5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D2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2CE57E4F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ED893EB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585ED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Sobras Brutas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3B324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039A6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5947B431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20DCADC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693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9B2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132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51681C2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45B181E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C0B9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Dispêndios / Despesas Operacionais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5D6D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CF729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636BA9B9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2DC4425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FEA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com Pessoal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38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A9E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34CDB66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CC57D4B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236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Gerais e Administrativos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F5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65A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196F4562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42420E3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50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Tributários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52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A8E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6B03997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493DE978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B3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Outros Dispêndios Operacionais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48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97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0EFC3F8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357DC1D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7B6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45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19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122D6A68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CF0B742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A4378E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(+/-) Outras Receitas/despesas Operacionais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F3EF2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B216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18AC817F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6B436F16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BD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66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19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F4027CB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C08BE26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097EC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Resultado operacional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506AF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251A3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1A6B9390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12F491B5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928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B70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AF1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0ECABE56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73FD71B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38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Resultado Financeiro Líquido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A36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D6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69BA9DA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9205AD5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F7C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Despesas Financeiras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13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E1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62FF6EA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21B7B84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F7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(+) Receitas Financeiras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3A0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608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5768FF6A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F073B5E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A6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A5C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C5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54731C08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1B87C76E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D648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Resultado antes do CSLL e IR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6980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82866E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646BED9F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5DB0FD4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93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Provisão para CSLL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2E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DB4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08C2D7B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A12F705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B4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Provisão para  IRPJ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B9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DA7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54D1B09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466ACAD9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50F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A90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82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C35C8F2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1CC68A52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F4C5F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Sobras/Perdas Líquida Exercício (Antes das Destinações)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5C6EF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A2E2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06699D5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63603E6A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329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Reserva Legal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E40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050E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518CC3E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CD5756C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4D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RATES/FATES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FDB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003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419B45E7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E469ABE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D8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Outras reservas estatutárias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6F6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A31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6FD5F5E1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120B8EEB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5B5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(+) Utilização de Reservas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D3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BE8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5A308282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CE15DEF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911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9A7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AE8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9" w:type="dxa"/>
            <w:vAlign w:val="center"/>
            <w:hideMark/>
          </w:tcPr>
          <w:p w14:paraId="77B243D6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6DF69CD" w14:textId="77777777" w:rsidTr="00C8002C">
        <w:trPr>
          <w:trHeight w:val="252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D509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Sobras/Perdas à Disposição da AGO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9CEF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54A86" w14:textId="05240058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9" w:type="dxa"/>
            <w:vAlign w:val="center"/>
            <w:hideMark/>
          </w:tcPr>
          <w:p w14:paraId="4E78AF06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93293D3" w14:textId="245DEEB4" w:rsidR="00C719E5" w:rsidRDefault="00C719E5">
      <w:pPr>
        <w:rPr>
          <w:rFonts w:ascii="Arial" w:hAnsi="Arial" w:cs="Arial"/>
          <w:b/>
          <w:sz w:val="24"/>
          <w:szCs w:val="24"/>
        </w:rPr>
      </w:pPr>
    </w:p>
    <w:p w14:paraId="1E81EE4A" w14:textId="3E2D5189" w:rsidR="00903A4F" w:rsidRDefault="00405A4C">
      <w:r>
        <w:rPr>
          <w:rFonts w:ascii="Arial" w:hAnsi="Arial" w:cs="Arial"/>
          <w:sz w:val="24"/>
          <w:szCs w:val="24"/>
        </w:rPr>
        <w:br w:type="page"/>
      </w:r>
    </w:p>
    <w:p w14:paraId="13D68B2B" w14:textId="31CE1BA7" w:rsidR="00C8002C" w:rsidRDefault="00903A4F">
      <w:pPr>
        <w:rPr>
          <w:rFonts w:ascii="Arial" w:hAnsi="Arial" w:cs="Arial"/>
          <w:b/>
          <w:sz w:val="24"/>
          <w:szCs w:val="24"/>
        </w:rPr>
      </w:pPr>
      <w:r w:rsidRPr="00903A4F"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b/>
          <w:sz w:val="24"/>
          <w:szCs w:val="24"/>
        </w:rPr>
        <w:t>3</w:t>
      </w:r>
      <w:r>
        <w:t xml:space="preserve"> </w:t>
      </w:r>
      <w:r w:rsidRPr="00BA3276">
        <w:rPr>
          <w:rFonts w:ascii="Arial" w:hAnsi="Arial" w:cs="Arial"/>
          <w:b/>
          <w:sz w:val="24"/>
          <w:szCs w:val="24"/>
        </w:rPr>
        <w:t>Modelo d</w:t>
      </w:r>
      <w:r>
        <w:rPr>
          <w:rFonts w:ascii="Arial" w:hAnsi="Arial" w:cs="Arial"/>
          <w:b/>
          <w:sz w:val="24"/>
          <w:szCs w:val="24"/>
        </w:rPr>
        <w:t>a</w:t>
      </w:r>
      <w:r w:rsidRPr="00BA3276">
        <w:rPr>
          <w:rFonts w:ascii="Arial" w:hAnsi="Arial" w:cs="Arial"/>
          <w:b/>
          <w:sz w:val="24"/>
          <w:szCs w:val="24"/>
        </w:rPr>
        <w:t xml:space="preserve"> </w:t>
      </w:r>
      <w:r w:rsidR="006248F6">
        <w:rPr>
          <w:rFonts w:ascii="Arial" w:hAnsi="Arial" w:cs="Arial"/>
          <w:b/>
          <w:sz w:val="24"/>
          <w:szCs w:val="24"/>
        </w:rPr>
        <w:t>Demonstração das Sobras ou Perdas do Exercício – DSPE</w:t>
      </w:r>
      <w:r>
        <w:rPr>
          <w:rFonts w:ascii="Arial" w:hAnsi="Arial" w:cs="Arial"/>
          <w:b/>
          <w:sz w:val="24"/>
          <w:szCs w:val="24"/>
        </w:rPr>
        <w:t xml:space="preserve"> ato </w:t>
      </w:r>
      <w:r w:rsidR="00280FF8">
        <w:rPr>
          <w:rFonts w:ascii="Arial" w:hAnsi="Arial" w:cs="Arial"/>
          <w:b/>
          <w:sz w:val="24"/>
          <w:szCs w:val="24"/>
        </w:rPr>
        <w:t xml:space="preserve">cooperativo e ato </w:t>
      </w:r>
      <w:r>
        <w:rPr>
          <w:rFonts w:ascii="Arial" w:hAnsi="Arial" w:cs="Arial"/>
          <w:b/>
          <w:sz w:val="24"/>
          <w:szCs w:val="24"/>
        </w:rPr>
        <w:t>não cooper</w:t>
      </w:r>
      <w:r w:rsidR="00280FF8">
        <w:rPr>
          <w:rFonts w:ascii="Arial" w:hAnsi="Arial" w:cs="Arial"/>
          <w:b/>
          <w:sz w:val="24"/>
          <w:szCs w:val="24"/>
        </w:rPr>
        <w:t>ativo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4"/>
        <w:gridCol w:w="1490"/>
        <w:gridCol w:w="1490"/>
        <w:gridCol w:w="1490"/>
        <w:gridCol w:w="146"/>
      </w:tblGrid>
      <w:tr w:rsidR="00C8002C" w:rsidRPr="00C8002C" w14:paraId="2D4900F1" w14:textId="77777777" w:rsidTr="00C8002C">
        <w:trPr>
          <w:gridAfter w:val="1"/>
          <w:wAfter w:w="36" w:type="dxa"/>
          <w:trHeight w:val="509"/>
          <w:jc w:val="center"/>
        </w:trPr>
        <w:tc>
          <w:tcPr>
            <w:tcW w:w="10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134" w14:textId="011344B1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RAZÃO SOCIAL - SIGLA</w:t>
            </w: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CNPJ 00.000.000/0001-00</w:t>
            </w: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 xml:space="preserve">Demonstrações Contábeis de 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31 de Dezembro de 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XX</w:t>
            </w:r>
          </w:p>
        </w:tc>
      </w:tr>
      <w:tr w:rsidR="00C8002C" w:rsidRPr="00C8002C" w14:paraId="5418A56A" w14:textId="77777777" w:rsidTr="00C8002C">
        <w:trPr>
          <w:trHeight w:val="290"/>
          <w:jc w:val="center"/>
        </w:trPr>
        <w:tc>
          <w:tcPr>
            <w:tcW w:w="10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EA5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5F81" w14:textId="77777777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8002C" w:rsidRPr="00C8002C" w14:paraId="0FF5F2DE" w14:textId="77777777" w:rsidTr="00C8002C">
        <w:trPr>
          <w:trHeight w:val="290"/>
          <w:jc w:val="center"/>
        </w:trPr>
        <w:tc>
          <w:tcPr>
            <w:tcW w:w="10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AD4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212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BD7897E" w14:textId="77777777" w:rsidTr="00C8002C">
        <w:trPr>
          <w:trHeight w:val="290"/>
          <w:jc w:val="center"/>
        </w:trPr>
        <w:tc>
          <w:tcPr>
            <w:tcW w:w="10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72D622" w14:textId="77777777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DEMONSTRAÇÃO DE SOBRAS/PERDAS DO EXERCÍCIO</w:t>
            </w:r>
          </w:p>
        </w:tc>
        <w:tc>
          <w:tcPr>
            <w:tcW w:w="36" w:type="dxa"/>
            <w:vAlign w:val="center"/>
            <w:hideMark/>
          </w:tcPr>
          <w:p w14:paraId="758DCBF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98C9DCE" w14:textId="77777777" w:rsidTr="00C8002C">
        <w:trPr>
          <w:trHeight w:val="60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6C285D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60FA8" w14:textId="77777777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Ato Cooperativo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3657D" w14:textId="77777777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Ato Não Cooperativo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954DC" w14:textId="77777777" w:rsidR="00C8002C" w:rsidRPr="00C8002C" w:rsidRDefault="00C8002C" w:rsidP="00C80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6" w:type="dxa"/>
            <w:vAlign w:val="center"/>
            <w:hideMark/>
          </w:tcPr>
          <w:p w14:paraId="40F95DB4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0D8FD40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B26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5E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F50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29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C168AA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4FE51E9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62A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(+) Ingressos / Receitas Operacionais Brutas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E4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3C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99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5932CB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D6C3F77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26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Impostos Incidentes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B1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8F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FD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388C5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125A40A0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BA70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Ingressos / Receitas Operacionais Líquidas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46A1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6384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948C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C96CA7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2653B63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FA9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/ Custos das Vendas e Serviços Prestados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483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BD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2A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9DCA4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62F62C7E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A4370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Sobras Brutas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F0CB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F86D4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5F71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661311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AE6DE62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DC4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747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E4A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ACF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50840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64904094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EE329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Dispêndios / Despesas Operacionais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178E4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BA990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8C996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E5B65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4FA10516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0F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com Pessoal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DD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13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DF6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75789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59E1930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5F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Gerais e Administrativos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C0E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290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EC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8655FF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230D1EE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228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Dispêndios Tributários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19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85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BB1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2D76B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FB8C405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3D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Outros Dispêndios Operacionais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FE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70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35AE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E43B04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4F5D32C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DD2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7CE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AD25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59D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4CF23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3CE054F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B2FDA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(+/-) Outras Receitas/despesas Operacionais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B8B74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5BAB3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C4D61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571505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230D4AE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6CC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20A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9084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B2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218D28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40F7443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5BE3F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Resultado operacional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44566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3ED6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A6B06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C942AB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5FA8C29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F58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E9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F04A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1E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E66D4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F21DAE7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0059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Resultado Financeiro Líquido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3661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F8FD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2CFF2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450D7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7648EE1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BFD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Despesas Financeiras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42F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15F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883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B2203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8E9C3FC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3A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(+) Receitas Financeiras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8CD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DD2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4B8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AB6260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6B3F1972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C7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4E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128E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8B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5133DA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64DF086B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00FC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Resultado antes do CSLL e IR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2AAF7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99740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04A1D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C237AE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84DC727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49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Provisão para CSLL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8B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D5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BBE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2A13FE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39D2F8A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869" w14:textId="6415D31E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Provisão para IRPJ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223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4E3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CE4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8D164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5B56EDEA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7103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5C8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C9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58E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3AE458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3A7F42AB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F2241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Sobras/Perdas Líquida Exercício (Antes das Destinações)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5E75E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DDA43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28E0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3F8286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078D0325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AD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Reserva Legal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EA2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44F6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20F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A55A7B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E14B118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497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RATES/FATES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BF8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D78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F8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5DE594D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47516521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28D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(-) Outras reservas estatutárias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9D72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12EE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93E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0BB5F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72303DD0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8200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(+) Utilização de Reservas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F9C5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9DC8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9BC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3E903C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4BAA339F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439B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72A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58B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18C7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AC57A0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002C" w:rsidRPr="00C8002C" w14:paraId="2EA35A52" w14:textId="77777777" w:rsidTr="00C8002C">
        <w:trPr>
          <w:trHeight w:val="29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8B31D4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(=) Sobras/Perdas à Disposição da AGO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38569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21B621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54F78A" w14:textId="77777777" w:rsidR="00C8002C" w:rsidRPr="00C8002C" w:rsidRDefault="00C8002C" w:rsidP="00C80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8002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A94406" w14:textId="77777777" w:rsidR="00C8002C" w:rsidRPr="00C8002C" w:rsidRDefault="00C8002C" w:rsidP="00C8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34464BA" w14:textId="77777777" w:rsidR="00C8002C" w:rsidRDefault="00C8002C">
      <w:pPr>
        <w:rPr>
          <w:rFonts w:ascii="Arial" w:hAnsi="Arial" w:cs="Arial"/>
          <w:b/>
          <w:sz w:val="28"/>
          <w:szCs w:val="24"/>
        </w:rPr>
      </w:pPr>
    </w:p>
    <w:p w14:paraId="5BA58C31" w14:textId="77777777" w:rsidR="00C8002C" w:rsidRDefault="00C8002C">
      <w:pPr>
        <w:rPr>
          <w:rFonts w:ascii="Arial" w:hAnsi="Arial" w:cs="Arial"/>
          <w:b/>
          <w:sz w:val="28"/>
          <w:szCs w:val="24"/>
        </w:rPr>
      </w:pPr>
    </w:p>
    <w:p w14:paraId="1248FC0E" w14:textId="77777777" w:rsidR="00C8002C" w:rsidRDefault="00C8002C">
      <w:pPr>
        <w:rPr>
          <w:rFonts w:ascii="Arial" w:hAnsi="Arial" w:cs="Arial"/>
          <w:b/>
          <w:sz w:val="28"/>
          <w:szCs w:val="24"/>
        </w:rPr>
      </w:pPr>
    </w:p>
    <w:p w14:paraId="4E70D935" w14:textId="79000EE9" w:rsidR="00BA3276" w:rsidRPr="00405A4C" w:rsidRDefault="009E1D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4</w:t>
      </w:r>
      <w:r w:rsidR="009E7965">
        <w:rPr>
          <w:rFonts w:ascii="Arial" w:hAnsi="Arial" w:cs="Arial"/>
          <w:b/>
          <w:sz w:val="28"/>
          <w:szCs w:val="24"/>
        </w:rPr>
        <w:t xml:space="preserve"> </w:t>
      </w:r>
      <w:r w:rsidR="00405A4C" w:rsidRPr="00405A4C">
        <w:rPr>
          <w:rFonts w:ascii="Arial" w:hAnsi="Arial" w:cs="Arial"/>
          <w:b/>
          <w:sz w:val="28"/>
          <w:szCs w:val="24"/>
        </w:rPr>
        <w:t>INDICADORES</w:t>
      </w:r>
    </w:p>
    <w:p w14:paraId="5A49A4E3" w14:textId="77777777" w:rsidR="00405A4C" w:rsidRDefault="00405A4C" w:rsidP="00405A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47821D" w14:textId="2B3EA527" w:rsidR="00405A4C" w:rsidRDefault="00405A4C" w:rsidP="00405A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Sugestão de indicadores para </w:t>
      </w:r>
      <w:r w:rsidR="006248F6">
        <w:rPr>
          <w:rFonts w:ascii="Arial" w:hAnsi="Arial" w:cs="Arial"/>
          <w:sz w:val="24"/>
          <w:szCs w:val="24"/>
        </w:rPr>
        <w:t>compor o relatório de gestão da cooperativa</w:t>
      </w:r>
      <w:r>
        <w:rPr>
          <w:rFonts w:ascii="Arial" w:hAnsi="Arial" w:cs="Arial"/>
          <w:sz w:val="24"/>
          <w:szCs w:val="24"/>
        </w:rPr>
        <w:t>.</w:t>
      </w:r>
    </w:p>
    <w:p w14:paraId="546F02DE" w14:textId="4AB59AF8" w:rsidR="00CF62E6" w:rsidRDefault="00CF62E6" w:rsidP="00CF62E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2AEF">
        <w:rPr>
          <w:rFonts w:ascii="Arial" w:hAnsi="Arial" w:cs="Arial"/>
          <w:sz w:val="24"/>
          <w:szCs w:val="24"/>
        </w:rPr>
        <w:t>Indicadores e gráficos (liquidez corrente, liquidez seca, liquidez geral, endividamento,</w:t>
      </w:r>
      <w:r>
        <w:rPr>
          <w:rFonts w:ascii="Arial" w:hAnsi="Arial" w:cs="Arial"/>
          <w:sz w:val="24"/>
          <w:szCs w:val="24"/>
        </w:rPr>
        <w:t xml:space="preserve"> estrutura de capital,</w:t>
      </w:r>
      <w:r w:rsidRPr="00482A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patrimônio líquido</w:t>
      </w:r>
      <w:r w:rsidRPr="00482AE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406F45C" w14:textId="5452A612" w:rsidR="00E952A5" w:rsidRPr="00A97F15" w:rsidRDefault="00A97F15" w:rsidP="00E952A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7F15">
        <w:rPr>
          <w:rFonts w:ascii="Arial" w:hAnsi="Arial" w:cs="Arial"/>
          <w:b/>
          <w:bCs/>
          <w:sz w:val="24"/>
          <w:szCs w:val="24"/>
        </w:rPr>
        <w:t>Modelo 01: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082"/>
        <w:gridCol w:w="3819"/>
        <w:gridCol w:w="1214"/>
        <w:gridCol w:w="1189"/>
      </w:tblGrid>
      <w:tr w:rsidR="00E952A5" w:rsidRPr="00E952A5" w14:paraId="4F2AD23D" w14:textId="77777777" w:rsidTr="00D56754">
        <w:trPr>
          <w:trHeight w:val="558"/>
          <w:jc w:val="center"/>
        </w:trPr>
        <w:tc>
          <w:tcPr>
            <w:tcW w:w="10358" w:type="dxa"/>
            <w:gridSpan w:val="5"/>
            <w:shd w:val="clear" w:color="auto" w:fill="F2F2F2" w:themeFill="background1" w:themeFillShade="F2"/>
            <w:vAlign w:val="center"/>
            <w:hideMark/>
          </w:tcPr>
          <w:p w14:paraId="46914C59" w14:textId="2E83FD31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Ficha de Indicadores</w:t>
            </w: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Análise Econômica e Financeira</w:t>
            </w:r>
          </w:p>
        </w:tc>
      </w:tr>
      <w:tr w:rsidR="00E952A5" w:rsidRPr="00E952A5" w14:paraId="4151850E" w14:textId="77777777" w:rsidTr="00D56754">
        <w:trPr>
          <w:trHeight w:val="252"/>
          <w:jc w:val="center"/>
        </w:trPr>
        <w:tc>
          <w:tcPr>
            <w:tcW w:w="2054" w:type="dxa"/>
            <w:shd w:val="clear" w:color="auto" w:fill="F2F2F2" w:themeFill="background1" w:themeFillShade="F2"/>
            <w:vAlign w:val="center"/>
            <w:hideMark/>
          </w:tcPr>
          <w:p w14:paraId="38D05B2E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Indicador</w:t>
            </w:r>
          </w:p>
        </w:tc>
        <w:tc>
          <w:tcPr>
            <w:tcW w:w="2082" w:type="dxa"/>
            <w:shd w:val="clear" w:color="auto" w:fill="F2F2F2" w:themeFill="background1" w:themeFillShade="F2"/>
            <w:noWrap/>
            <w:vAlign w:val="center"/>
            <w:hideMark/>
          </w:tcPr>
          <w:p w14:paraId="2C46D891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Fórmula</w:t>
            </w:r>
          </w:p>
        </w:tc>
        <w:tc>
          <w:tcPr>
            <w:tcW w:w="3819" w:type="dxa"/>
            <w:shd w:val="clear" w:color="auto" w:fill="F2F2F2" w:themeFill="background1" w:themeFillShade="F2"/>
            <w:vAlign w:val="center"/>
            <w:hideMark/>
          </w:tcPr>
          <w:p w14:paraId="34EEF8E2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Interpretação</w:t>
            </w:r>
          </w:p>
        </w:tc>
        <w:tc>
          <w:tcPr>
            <w:tcW w:w="1214" w:type="dxa"/>
            <w:shd w:val="clear" w:color="auto" w:fill="F2F2F2" w:themeFill="background1" w:themeFillShade="F2"/>
            <w:noWrap/>
            <w:vAlign w:val="center"/>
            <w:hideMark/>
          </w:tcPr>
          <w:p w14:paraId="4ECED782" w14:textId="18F426A5" w:rsidR="00E952A5" w:rsidRPr="005B7318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1186" w:type="dxa"/>
            <w:shd w:val="clear" w:color="auto" w:fill="F2F2F2" w:themeFill="background1" w:themeFillShade="F2"/>
            <w:noWrap/>
            <w:vAlign w:val="center"/>
            <w:hideMark/>
          </w:tcPr>
          <w:p w14:paraId="702E7528" w14:textId="255A1DDE" w:rsidR="00E952A5" w:rsidRPr="005B7318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E952A5" w:rsidRPr="00E952A5" w14:paraId="58F0C176" w14:textId="77777777" w:rsidTr="00D56754">
        <w:trPr>
          <w:trHeight w:val="252"/>
          <w:jc w:val="center"/>
        </w:trPr>
        <w:tc>
          <w:tcPr>
            <w:tcW w:w="1035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6F6A37EF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Capacidade de Pagamento</w:t>
            </w:r>
          </w:p>
        </w:tc>
      </w:tr>
      <w:tr w:rsidR="00E952A5" w:rsidRPr="00E952A5" w14:paraId="5B1E54F6" w14:textId="77777777" w:rsidTr="00A97F15">
        <w:trPr>
          <w:trHeight w:val="459"/>
          <w:jc w:val="center"/>
        </w:trPr>
        <w:tc>
          <w:tcPr>
            <w:tcW w:w="2054" w:type="dxa"/>
            <w:shd w:val="clear" w:color="auto" w:fill="auto"/>
            <w:vAlign w:val="center"/>
            <w:hideMark/>
          </w:tcPr>
          <w:p w14:paraId="273AAC9A" w14:textId="1B7CFFE2" w:rsidR="00E952A5" w:rsidRPr="00E952A5" w:rsidRDefault="00E952A5" w:rsidP="00E9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Liquidez Corrente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0FC5688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Ativo Circulante/Passivo Circulante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3B9056EE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Quanto de recurso a cooperativa possuí para cada R$1,00 em dívidas no curto prazo.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2B63B2CB" w14:textId="64717D3E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2ACED06B" w14:textId="02FAA3FB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952A5" w:rsidRPr="00E952A5" w14:paraId="7EA68896" w14:textId="77777777" w:rsidTr="00A97F15">
        <w:trPr>
          <w:trHeight w:val="459"/>
          <w:jc w:val="center"/>
        </w:trPr>
        <w:tc>
          <w:tcPr>
            <w:tcW w:w="2054" w:type="dxa"/>
            <w:shd w:val="clear" w:color="auto" w:fill="auto"/>
            <w:vAlign w:val="center"/>
            <w:hideMark/>
          </w:tcPr>
          <w:p w14:paraId="35AE5522" w14:textId="02684A0A" w:rsidR="00E952A5" w:rsidRPr="00E952A5" w:rsidRDefault="00E952A5" w:rsidP="00E9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Liquidez Seca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7C04C52D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(Ativo Circulante (-) Estoque)/Passivo Circulante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5E0D48A8" w14:textId="7C1881AD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Quanto de recurso a cooperativa possuí para cada R$1,00 em dívidas no curto prazo caso os estoques não sejam internalizados em sua estrutura.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3EA931DE" w14:textId="20EB6E7E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7BEAED82" w14:textId="0929BAAF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952A5" w:rsidRPr="00E952A5" w14:paraId="000F6903" w14:textId="77777777" w:rsidTr="00A97F15">
        <w:trPr>
          <w:trHeight w:val="459"/>
          <w:jc w:val="center"/>
        </w:trPr>
        <w:tc>
          <w:tcPr>
            <w:tcW w:w="2054" w:type="dxa"/>
            <w:shd w:val="clear" w:color="auto" w:fill="auto"/>
            <w:vAlign w:val="center"/>
            <w:hideMark/>
          </w:tcPr>
          <w:p w14:paraId="55D2E624" w14:textId="77777777" w:rsidR="00E952A5" w:rsidRPr="00E952A5" w:rsidRDefault="00E952A5" w:rsidP="00E9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Liquidez Interna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16D3D277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(Ativo Circulante (-) Créditos a receber)/Passivo Circulante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573DDB79" w14:textId="7E697DC9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Quanto de recurso a cooperativa possuí para cada R$1,00 em dívidas no curto prazo caso as contas a receber não seja internalizado em sua estrutura.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7B198C4B" w14:textId="3F5A6036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1E280332" w14:textId="48BE15E2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952A5" w:rsidRPr="00E952A5" w14:paraId="10CFA7E5" w14:textId="77777777" w:rsidTr="00A97F15">
        <w:trPr>
          <w:trHeight w:val="459"/>
          <w:jc w:val="center"/>
        </w:trPr>
        <w:tc>
          <w:tcPr>
            <w:tcW w:w="2054" w:type="dxa"/>
            <w:shd w:val="clear" w:color="auto" w:fill="auto"/>
            <w:vAlign w:val="center"/>
            <w:hideMark/>
          </w:tcPr>
          <w:p w14:paraId="6A3C5561" w14:textId="203EE827" w:rsidR="00E952A5" w:rsidRPr="00E952A5" w:rsidRDefault="00E952A5" w:rsidP="00E9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Liquidez Total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27A45A69" w14:textId="00AF33D8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(Ativo Circulante + Realizável a L.P)/Passivo Circulante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672D2C09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Quanto de recurso a cooperativa possuí para cada R$1,00 em dívidas caso encerra-se as atividades sem precisar vender imobilizado.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4AFF3075" w14:textId="5DDED5D4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3AF2D484" w14:textId="14E2DA56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952A5" w:rsidRPr="00E952A5" w14:paraId="0F6D2D34" w14:textId="77777777" w:rsidTr="00D56754">
        <w:trPr>
          <w:trHeight w:val="252"/>
          <w:jc w:val="center"/>
        </w:trPr>
        <w:tc>
          <w:tcPr>
            <w:tcW w:w="1035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0968AACD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Composição do Endividamento</w:t>
            </w:r>
          </w:p>
        </w:tc>
      </w:tr>
      <w:tr w:rsidR="00E952A5" w:rsidRPr="00E952A5" w14:paraId="1741736F" w14:textId="77777777" w:rsidTr="00A97F15">
        <w:trPr>
          <w:trHeight w:val="689"/>
          <w:jc w:val="center"/>
        </w:trPr>
        <w:tc>
          <w:tcPr>
            <w:tcW w:w="2054" w:type="dxa"/>
            <w:shd w:val="clear" w:color="auto" w:fill="auto"/>
            <w:vAlign w:val="center"/>
            <w:hideMark/>
          </w:tcPr>
          <w:p w14:paraId="6A6BD63D" w14:textId="77777777" w:rsidR="00E952A5" w:rsidRPr="00E952A5" w:rsidRDefault="00E952A5" w:rsidP="00E9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Endividamento Total (%)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4606E4C3" w14:textId="7E8D1AE8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(Passivo Circulante + Passivo Não </w:t>
            </w:r>
            <w:r w:rsidR="00A97F15"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Circulante) /</w:t>
            </w: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Ativo Total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1182D752" w14:textId="51D73140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O índice representa a fonte de recursos de terceiros aplicados na estrutura da cooperativa, ou seja, mensura o grau de alavancagem da cooperativa.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38B2D65" w14:textId="43135118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D5955E7" w14:textId="571AE8C6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952A5" w:rsidRPr="00E952A5" w14:paraId="36B915A9" w14:textId="77777777" w:rsidTr="00A97F15">
        <w:trPr>
          <w:trHeight w:val="689"/>
          <w:jc w:val="center"/>
        </w:trPr>
        <w:tc>
          <w:tcPr>
            <w:tcW w:w="2054" w:type="dxa"/>
            <w:shd w:val="clear" w:color="auto" w:fill="auto"/>
            <w:vAlign w:val="center"/>
            <w:hideMark/>
          </w:tcPr>
          <w:p w14:paraId="3C918C1A" w14:textId="77777777" w:rsidR="00E952A5" w:rsidRPr="00E952A5" w:rsidRDefault="00E952A5" w:rsidP="00E9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Endividamento Financeiro Total (%)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14:paraId="36B88362" w14:textId="70E520E0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(Empréstimo e Financiamentos + Empréstimos e financiamentos de Longo Prazo)/Ativo Total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5F951A72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Este índice demonstra qual o percentual do endividamento total é composto por empréstimos e financiamentos de curto e longo prazo dentro da estrutura da cooperativa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14:paraId="76246B11" w14:textId="238087B4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</w:tcPr>
          <w:p w14:paraId="6E2C5B57" w14:textId="3E60D2B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952A5" w:rsidRPr="00E952A5" w14:paraId="022B0007" w14:textId="77777777" w:rsidTr="00D56754">
        <w:trPr>
          <w:trHeight w:val="252"/>
          <w:jc w:val="center"/>
        </w:trPr>
        <w:tc>
          <w:tcPr>
            <w:tcW w:w="1035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2EC978C6" w14:textId="77777777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Imobilização de Recursos Próprios</w:t>
            </w:r>
          </w:p>
        </w:tc>
      </w:tr>
      <w:tr w:rsidR="00E952A5" w:rsidRPr="00E952A5" w14:paraId="72E83169" w14:textId="77777777" w:rsidTr="00A97F15">
        <w:trPr>
          <w:trHeight w:val="903"/>
          <w:jc w:val="center"/>
        </w:trPr>
        <w:tc>
          <w:tcPr>
            <w:tcW w:w="2054" w:type="dxa"/>
            <w:shd w:val="clear" w:color="auto" w:fill="auto"/>
            <w:vAlign w:val="center"/>
            <w:hideMark/>
          </w:tcPr>
          <w:p w14:paraId="46ACB395" w14:textId="77777777" w:rsidR="00E952A5" w:rsidRPr="00E952A5" w:rsidRDefault="00E952A5" w:rsidP="00E952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Imobilização(%)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14:paraId="6A7226F5" w14:textId="0E764AD5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Ativo Permanente/Patrimônio Líquido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14:paraId="384D6EF4" w14:textId="4D3B6974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Este indicador é </w:t>
            </w:r>
            <w:r w:rsidR="006248F6"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>utilizado</w:t>
            </w:r>
            <w:r w:rsidRPr="00E952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para demonstrar quanto de recursos próprios (patrimônio líquido) foi designado para imobilizado, se for superior a 100% indica que todo seu capital próprio mais de terceiros está em ativo permanente. 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14:paraId="0DA65A57" w14:textId="27FB6DC5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14:paraId="41E46AF6" w14:textId="70DEA20B" w:rsidR="00E952A5" w:rsidRPr="00E952A5" w:rsidRDefault="00E952A5" w:rsidP="00E95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4C338597" w14:textId="77777777" w:rsidR="00E952A5" w:rsidRPr="00E952A5" w:rsidRDefault="00E952A5" w:rsidP="00E952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EAF2BC" w14:textId="47118194" w:rsidR="00CF62E6" w:rsidRDefault="00CF62E6" w:rsidP="00405A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F23EC2" w14:textId="1BCBB203" w:rsidR="006034E4" w:rsidRDefault="006034E4" w:rsidP="006034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FD673CD" w14:textId="77777777" w:rsidR="003A3F69" w:rsidRDefault="003A3F69" w:rsidP="006034E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CB43FB" w14:textId="485FDC82" w:rsidR="001610F0" w:rsidRDefault="00A97F15" w:rsidP="00A97F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02:</w:t>
      </w:r>
    </w:p>
    <w:tbl>
      <w:tblPr>
        <w:tblW w:w="6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3318"/>
        <w:gridCol w:w="3318"/>
      </w:tblGrid>
      <w:tr w:rsidR="005A0186" w:rsidRPr="005A0186" w14:paraId="5125C214" w14:textId="77777777" w:rsidTr="00497D41">
        <w:trPr>
          <w:trHeight w:val="768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  <w:hideMark/>
          </w:tcPr>
          <w:p w14:paraId="63911D81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Ficha de Indicadores</w:t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Análise Econômica e Financeira</w:t>
            </w:r>
          </w:p>
        </w:tc>
      </w:tr>
      <w:tr w:rsidR="005A0186" w:rsidRPr="005A0186" w14:paraId="11E71129" w14:textId="77777777" w:rsidTr="00497D41">
        <w:trPr>
          <w:trHeight w:val="768"/>
          <w:jc w:val="center"/>
        </w:trPr>
        <w:tc>
          <w:tcPr>
            <w:tcW w:w="2088" w:type="pct"/>
            <w:shd w:val="clear" w:color="auto" w:fill="F2F2F2" w:themeFill="background1" w:themeFillShade="F2"/>
            <w:vAlign w:val="center"/>
            <w:hideMark/>
          </w:tcPr>
          <w:p w14:paraId="3093641D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Indicadores</w:t>
            </w:r>
          </w:p>
        </w:tc>
        <w:tc>
          <w:tcPr>
            <w:tcW w:w="1456" w:type="pct"/>
            <w:shd w:val="clear" w:color="auto" w:fill="F2F2F2" w:themeFill="background1" w:themeFillShade="F2"/>
            <w:vAlign w:val="center"/>
            <w:hideMark/>
          </w:tcPr>
          <w:p w14:paraId="21748720" w14:textId="7A7178CE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  <w:tc>
          <w:tcPr>
            <w:tcW w:w="1456" w:type="pct"/>
            <w:shd w:val="clear" w:color="auto" w:fill="F2F2F2" w:themeFill="background1" w:themeFillShade="F2"/>
            <w:vAlign w:val="center"/>
            <w:hideMark/>
          </w:tcPr>
          <w:p w14:paraId="0E70A142" w14:textId="197A619C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XX</w:t>
            </w:r>
          </w:p>
        </w:tc>
      </w:tr>
      <w:tr w:rsidR="005A0186" w:rsidRPr="005A0186" w14:paraId="3C11A92A" w14:textId="77777777" w:rsidTr="00497D41">
        <w:trPr>
          <w:trHeight w:val="1710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77D90B82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Endividamento Total (%)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= (Passivo Circulante + Passivo Não Circulante) /Ativo 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6889FD80" w14:textId="5C9B6F0A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menor (100%) melhor, o endividamento total representa o capital de terceiros utilizado pela cooperativa em sua estrutura.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10CF0CC4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(R$3.387.126,80+R$2.000.000,00) / R$6.987.654,23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77%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722978F1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(R$4.936.589,40+R$1.000.000,00) / R$5.698.365,23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87%</w:t>
            </w:r>
          </w:p>
        </w:tc>
      </w:tr>
      <w:tr w:rsidR="005A0186" w:rsidRPr="005A0186" w14:paraId="2549527A" w14:textId="77777777" w:rsidTr="00497D41">
        <w:trPr>
          <w:trHeight w:val="2248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267D5AD2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Endividamento Financeiro Total (%) 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= (Empréstimo e Financiamentos + Empréstimos e financiamentos de Longo Prazo) /Ativo 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0C939497" w14:textId="3211F49E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menor (100%) melhor, este indicador evidência a representatividade do endividamento financeiro, ou seja, qual representatividade dos empréstimos e financiamento de curto e longo prazo na estru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tu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ra da cooperativa.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14B820A7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R$(1.365.789,23+R$1.000.000,00) / R$6.987.654,23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34%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76C95831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(R$2.256.456,78+R$1.000.000,00) / R$5.698.365,23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57%</w:t>
            </w:r>
          </w:p>
        </w:tc>
      </w:tr>
      <w:tr w:rsidR="005A0186" w:rsidRPr="005A0186" w14:paraId="03BAC9B2" w14:textId="77777777" w:rsidTr="00497D41">
        <w:trPr>
          <w:trHeight w:val="1710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6D4370E5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Endividamento de Longo P. (%) 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= Passivo Não Circulante/Ativo Total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08EDE3C5" w14:textId="4F4EFD7F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menor (100%) melhor, são fontes de recursos de terceiros dentro da cooperativa, neste sentido, quanto mais alongado seja esses recursos melhor, tendo em vista que possibilita um maior tempo para sua liquidação.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2947C10D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R$3.456.987,10 / R$6.987.654,23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49%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40C5EA50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R$3.698.754,36 / R$5.698.365,23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70%</w:t>
            </w:r>
          </w:p>
        </w:tc>
      </w:tr>
      <w:tr w:rsidR="005A0186" w:rsidRPr="005A0186" w14:paraId="4FF98C62" w14:textId="77777777" w:rsidTr="00497D41">
        <w:trPr>
          <w:trHeight w:val="1710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2C3F3E6C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Liquidez Corrente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= Ativo Circulante/Passivo Circulante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2FD861D8" w14:textId="114A8F01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de recurso a cooperativa possuí para cada R$1,00 em dívidas no curto prazo.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1B2E6D71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R$ 4.056.129,94 / R$1.590.350,20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R$2,25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5F2956F3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R$ 4.000.954,99 / R$2.298.480,92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R$1,37</w:t>
            </w:r>
          </w:p>
        </w:tc>
      </w:tr>
      <w:tr w:rsidR="005A0186" w:rsidRPr="005A0186" w14:paraId="7D34DCBD" w14:textId="77777777" w:rsidTr="00497D41">
        <w:trPr>
          <w:trHeight w:val="1710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78368B46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Liquidez Seca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= (Ativo Circulante - Estoques) /Passivo Circulante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338B58DB" w14:textId="5F89F8F5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de recurso a cooperativa possuí para cada R$1,00 em dívidas no curto prazo caso os estoques não sejam internalizados em sua estrutura.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03DC8774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(3.580.328,78 -1.000.000,00) / R$1.650.780,32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R$1,56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3E4521F7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(3.680.360,12 -1.000.000,00) / R$1.560.480,36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R$1,72</w:t>
            </w:r>
          </w:p>
        </w:tc>
      </w:tr>
      <w:tr w:rsidR="005A0186" w:rsidRPr="005A0186" w14:paraId="162D2D5C" w14:textId="77777777" w:rsidTr="00497D41">
        <w:trPr>
          <w:trHeight w:val="1710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0DB5349D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Liquidez Interna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= (Ativo Circulante (-) Créditos a receber) /Passivo Circulante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700540F5" w14:textId="20642BA5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de recurso a cooperativa possuí para cada R$1,00 em dívidas no curto prazo caso as contas a receber não sejam internalizados em sua estrutura.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1499F26A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(3.580.328,78 -1.300.000,00) / R$1.650.780,32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R$1,38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70F58646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(3.680.360,12 -1.150.000,00) / R$1.560.480,36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R$1,62</w:t>
            </w:r>
          </w:p>
        </w:tc>
      </w:tr>
      <w:tr w:rsidR="005A0186" w:rsidRPr="005A0186" w14:paraId="7C0F15D8" w14:textId="77777777" w:rsidTr="00497D41">
        <w:trPr>
          <w:trHeight w:val="1710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522BED1C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Liquidez Total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= (Ativo Circulante + Realizável a L.P) /Passivo Circulante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5E31D4B2" w14:textId="7A34327F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de recurso a cooperativa possuí para cada R$1,00 em dívidas caso encerra-se as atividades sem precisar vender imobilizado.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38B9AC4C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(3.890.785,31 + 2.000.000,00) / R$2.697.569,12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R$2,18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4613AE36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 (3.780.638,52 + 1.000.000,00) / R$2.690.782,20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R$1,78</w:t>
            </w:r>
          </w:p>
        </w:tc>
      </w:tr>
      <w:tr w:rsidR="005A0186" w:rsidRPr="005A0186" w14:paraId="7B544E8A" w14:textId="77777777" w:rsidTr="00497D41">
        <w:trPr>
          <w:trHeight w:val="2248"/>
          <w:jc w:val="center"/>
        </w:trPr>
        <w:tc>
          <w:tcPr>
            <w:tcW w:w="2088" w:type="pct"/>
            <w:shd w:val="clear" w:color="auto" w:fill="auto"/>
            <w:vAlign w:val="center"/>
            <w:hideMark/>
          </w:tcPr>
          <w:p w14:paraId="7F4AEA14" w14:textId="77777777" w:rsid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Imobilização (%) 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= (Ativo </w:t>
            </w:r>
            <w:proofErr w:type="spellStart"/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Permanente</w:t>
            </w:r>
            <w:r w:rsidRPr="005A0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"Investimentos+Imobilizados+Intangível+Diferido</w:t>
            </w:r>
            <w:proofErr w:type="spellEnd"/>
            <w:r w:rsidRPr="005A0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”) /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Patrimônio Líquido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  <w:p w14:paraId="69C60391" w14:textId="7803019D" w:rsidR="005A0186" w:rsidRPr="005A0186" w:rsidRDefault="005A0186" w:rsidP="005A018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Interpretação: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Quanto menor (100%) melhor, este indicador vai demonstrar quanto do patrimônio líquido da cooperativa foi investido na imobilização. Quando o indicador se apresentar superior a 100%, indica que a cooperativa está imobilizando todo seu capital próprio mais uma parte do capital de terceiros.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6C83B481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R$3.456.987,10 / R$5.896.345,63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59%</w:t>
            </w:r>
          </w:p>
        </w:tc>
        <w:tc>
          <w:tcPr>
            <w:tcW w:w="1456" w:type="pct"/>
            <w:shd w:val="clear" w:color="auto" w:fill="auto"/>
            <w:vAlign w:val="center"/>
            <w:hideMark/>
          </w:tcPr>
          <w:p w14:paraId="13B0A91C" w14:textId="77777777" w:rsidR="005A0186" w:rsidRPr="005A0186" w:rsidRDefault="005A0186" w:rsidP="005A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t>R$4.987.563,12 / R$3.456.123,85</w:t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</w:r>
            <w:r w:rsidRPr="005A0186">
              <w:rPr>
                <w:rFonts w:ascii="Calibri" w:eastAsia="Times New Roman" w:hAnsi="Calibri" w:cs="Calibri"/>
                <w:color w:val="000000"/>
                <w:lang w:eastAsia="pt-BR"/>
              </w:rPr>
              <w:br/>
              <w:t>144%</w:t>
            </w:r>
          </w:p>
        </w:tc>
      </w:tr>
    </w:tbl>
    <w:p w14:paraId="2F941065" w14:textId="7E69E2DA" w:rsidR="009901D2" w:rsidRDefault="009901D2" w:rsidP="00E408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EC7F68" w14:textId="33DBB646" w:rsidR="009901D2" w:rsidRDefault="009901D2" w:rsidP="00E408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E930EF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55EF8266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6E910B4C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288D1BD6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4A8C0048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56AB390B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14EC2F1B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487A70E7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64B025F7" w14:textId="77777777" w:rsidR="003E06A1" w:rsidRDefault="003E06A1" w:rsidP="00E40854">
      <w:pPr>
        <w:spacing w:after="0" w:line="360" w:lineRule="auto"/>
        <w:jc w:val="center"/>
        <w:rPr>
          <w:noProof/>
        </w:rPr>
      </w:pPr>
    </w:p>
    <w:p w14:paraId="6501AF03" w14:textId="5127C97F" w:rsidR="001610F0" w:rsidRDefault="001610F0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2F04EA" w14:textId="0E2C3632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AC4784" w14:textId="524051AB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89E83D" w14:textId="2D9F1AD8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D58A2A" w14:textId="5A2241DA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524CE" w14:textId="4AA1E028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2138F8" w14:textId="78936525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9C4197" w14:textId="0A8D0F28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8B2814" w14:textId="42B85871" w:rsidR="0099476A" w:rsidRDefault="0099476A" w:rsidP="001610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33E0EB" w14:textId="753B1B8E" w:rsidR="00E40854" w:rsidRDefault="00E40854" w:rsidP="00E4085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F7853D" w14:textId="78C09C23" w:rsidR="00405A4C" w:rsidRDefault="009E1DA5" w:rsidP="008453D6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textAlignment w:val="baseline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5</w:t>
      </w:r>
      <w:r w:rsidR="009E7965">
        <w:rPr>
          <w:rFonts w:ascii="Arial" w:hAnsi="Arial" w:cs="Arial"/>
          <w:b/>
          <w:sz w:val="28"/>
          <w:szCs w:val="24"/>
        </w:rPr>
        <w:t xml:space="preserve"> </w:t>
      </w:r>
      <w:r w:rsidRPr="009E1DA5">
        <w:rPr>
          <w:rFonts w:ascii="Arial" w:hAnsi="Arial" w:cs="Arial"/>
          <w:b/>
          <w:sz w:val="28"/>
          <w:szCs w:val="24"/>
        </w:rPr>
        <w:t>SITUAÇÃO ORGANIZACIONAL</w:t>
      </w:r>
    </w:p>
    <w:p w14:paraId="60BF349F" w14:textId="77777777" w:rsidR="009E1DA5" w:rsidRDefault="009E1DA5" w:rsidP="009E1DA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Demonstrar </w:t>
      </w:r>
      <w:r w:rsidRPr="009E1DA5">
        <w:rPr>
          <w:rFonts w:ascii="Arial" w:hAnsi="Arial" w:cs="Arial"/>
          <w:sz w:val="24"/>
          <w:szCs w:val="24"/>
        </w:rPr>
        <w:t>a evolução do quadro social da cooperativa</w:t>
      </w:r>
      <w:r>
        <w:rPr>
          <w:rFonts w:ascii="Arial" w:hAnsi="Arial" w:cs="Arial"/>
          <w:sz w:val="24"/>
          <w:szCs w:val="24"/>
        </w:rPr>
        <w:t xml:space="preserve"> referente</w:t>
      </w:r>
      <w:r w:rsidRPr="009E1DA5">
        <w:rPr>
          <w:rFonts w:ascii="Arial" w:hAnsi="Arial" w:cs="Arial"/>
          <w:sz w:val="24"/>
          <w:szCs w:val="24"/>
        </w:rPr>
        <w:t xml:space="preserve"> os </w:t>
      </w:r>
      <w:r w:rsidR="00E00552">
        <w:rPr>
          <w:rFonts w:ascii="Arial" w:hAnsi="Arial" w:cs="Arial"/>
          <w:sz w:val="24"/>
          <w:szCs w:val="24"/>
        </w:rPr>
        <w:t>2</w:t>
      </w:r>
      <w:r w:rsidRPr="009E1DA5">
        <w:rPr>
          <w:rFonts w:ascii="Arial" w:hAnsi="Arial" w:cs="Arial"/>
          <w:sz w:val="24"/>
          <w:szCs w:val="24"/>
        </w:rPr>
        <w:t xml:space="preserve"> (</w:t>
      </w:r>
      <w:r w:rsidR="00E00552">
        <w:rPr>
          <w:rFonts w:ascii="Arial" w:hAnsi="Arial" w:cs="Arial"/>
          <w:sz w:val="24"/>
          <w:szCs w:val="24"/>
        </w:rPr>
        <w:t>dois</w:t>
      </w:r>
      <w:r w:rsidRPr="009E1DA5">
        <w:rPr>
          <w:rFonts w:ascii="Arial" w:hAnsi="Arial" w:cs="Arial"/>
          <w:sz w:val="24"/>
          <w:szCs w:val="24"/>
        </w:rPr>
        <w:t xml:space="preserve">) últimos </w:t>
      </w:r>
      <w:r>
        <w:rPr>
          <w:rFonts w:ascii="Arial" w:hAnsi="Arial" w:cs="Arial"/>
          <w:sz w:val="24"/>
          <w:szCs w:val="24"/>
        </w:rPr>
        <w:t>anos, pode ser através de quadros ou gráficos.</w:t>
      </w:r>
    </w:p>
    <w:p w14:paraId="2252B232" w14:textId="77777777" w:rsidR="00883932" w:rsidRDefault="00883932" w:rsidP="00883932">
      <w:pPr>
        <w:pStyle w:val="PargrafodaLista"/>
        <w:rPr>
          <w:rFonts w:ascii="Arial" w:hAnsi="Arial" w:cs="Arial"/>
          <w:sz w:val="24"/>
          <w:szCs w:val="24"/>
        </w:rPr>
      </w:pPr>
    </w:p>
    <w:p w14:paraId="598AFA5C" w14:textId="10DFE0FF" w:rsidR="00661349" w:rsidRDefault="00661349" w:rsidP="009E1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</w:t>
      </w:r>
    </w:p>
    <w:tbl>
      <w:tblPr>
        <w:tblW w:w="9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7"/>
        <w:gridCol w:w="1634"/>
        <w:gridCol w:w="1701"/>
        <w:gridCol w:w="1557"/>
      </w:tblGrid>
      <w:tr w:rsidR="00A97F15" w:rsidRPr="00A97F15" w14:paraId="3C8629F8" w14:textId="77777777" w:rsidTr="00D56754">
        <w:trPr>
          <w:trHeight w:val="261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A0FFE7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Composição do quadro social</w:t>
            </w:r>
          </w:p>
        </w:tc>
      </w:tr>
      <w:tr w:rsidR="00A97F15" w:rsidRPr="00A97F15" w14:paraId="4CD067A6" w14:textId="77777777" w:rsidTr="00D56754">
        <w:trPr>
          <w:trHeight w:val="261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4DC0D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7A80BE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Homens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A9BE55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Mulheres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F7B466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A97F15" w:rsidRPr="00A97F15" w14:paraId="038C0707" w14:textId="77777777" w:rsidTr="00D56754">
        <w:trPr>
          <w:trHeight w:val="540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2526CA" w14:textId="1FC26ADF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Total em 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XX 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(Ano anterior)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0B45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2185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1C9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97F15" w:rsidRPr="00A97F15" w14:paraId="3E8A0234" w14:textId="77777777" w:rsidTr="00D56754">
        <w:trPr>
          <w:trHeight w:val="540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64434" w14:textId="51264A1A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Cooperados que ingressaram em </w:t>
            </w:r>
            <w:r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XX 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(Ano atual)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C41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80C0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1840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97F15" w:rsidRPr="00A97F15" w14:paraId="36C41EBA" w14:textId="77777777" w:rsidTr="00D56754">
        <w:trPr>
          <w:trHeight w:val="540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34C26" w14:textId="0BA5971F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Cooperados desligados em 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XX 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(Ano atual)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DAD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67D0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7B0B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97F15" w:rsidRPr="00A97F15" w14:paraId="00F2483E" w14:textId="77777777" w:rsidTr="00D56754">
        <w:trPr>
          <w:trHeight w:val="540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DB9539" w14:textId="141B6A46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Total de cooperados em 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20</w:t>
            </w:r>
            <w:r w:rsidR="005B7318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XX </w:t>
            </w:r>
            <w:r w:rsidR="005B7318" w:rsidRPr="005B731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pt-BR"/>
              </w:rPr>
              <w:t>(Ano atual)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268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A30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C514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97F15" w:rsidRPr="00A97F15" w14:paraId="50952B8F" w14:textId="77777777" w:rsidTr="00D56754">
        <w:trPr>
          <w:trHeight w:val="522"/>
        </w:trPr>
        <w:tc>
          <w:tcPr>
            <w:tcW w:w="4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A19EF" w14:textId="77777777" w:rsidR="00A97F15" w:rsidRPr="00A97F15" w:rsidRDefault="00A97F15" w:rsidP="00A97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Crescimento do quadro social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D480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D5F1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52C" w14:textId="77777777" w:rsidR="00A97F15" w:rsidRPr="00A97F15" w:rsidRDefault="00A97F15" w:rsidP="00A97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97F1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5D2988E0" w14:textId="0EFB2676" w:rsidR="009E1DA5" w:rsidRDefault="009E1DA5" w:rsidP="009E1D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="00D04C96">
        <w:rPr>
          <w:rFonts w:ascii="Arial" w:hAnsi="Arial" w:cs="Arial"/>
          <w:b/>
          <w:sz w:val="28"/>
          <w:szCs w:val="28"/>
        </w:rPr>
        <w:lastRenderedPageBreak/>
        <w:t>6</w:t>
      </w:r>
      <w:r w:rsidRPr="009E1DA5">
        <w:rPr>
          <w:rFonts w:ascii="Arial" w:hAnsi="Arial" w:cs="Arial"/>
          <w:b/>
          <w:sz w:val="28"/>
          <w:szCs w:val="28"/>
        </w:rPr>
        <w:t xml:space="preserve"> METAS/PLANOS DE AÇÃO PARA O EXERCÍCIO SEGUINTE</w:t>
      </w:r>
    </w:p>
    <w:p w14:paraId="28477A97" w14:textId="14F6901C" w:rsidR="009E7965" w:rsidRDefault="00D04C96" w:rsidP="00E752E0">
      <w:pPr>
        <w:pStyle w:val="PargrafodaLista"/>
        <w:numPr>
          <w:ilvl w:val="0"/>
          <w:numId w:val="7"/>
        </w:numPr>
        <w:spacing w:after="0" w:line="360" w:lineRule="auto"/>
        <w:ind w:left="1083" w:hanging="357"/>
        <w:jc w:val="both"/>
        <w:rPr>
          <w:rFonts w:ascii="Arial" w:hAnsi="Arial" w:cs="Arial"/>
          <w:sz w:val="24"/>
          <w:szCs w:val="24"/>
        </w:rPr>
      </w:pPr>
      <w:r w:rsidRPr="00250295">
        <w:rPr>
          <w:rFonts w:ascii="Arial" w:hAnsi="Arial" w:cs="Arial"/>
          <w:sz w:val="24"/>
          <w:szCs w:val="24"/>
        </w:rPr>
        <w:t>Esta etapa irá d</w:t>
      </w:r>
      <w:r w:rsidR="009E1DA5" w:rsidRPr="00250295">
        <w:rPr>
          <w:rFonts w:ascii="Arial" w:hAnsi="Arial" w:cs="Arial"/>
          <w:sz w:val="24"/>
          <w:szCs w:val="24"/>
        </w:rPr>
        <w:t xml:space="preserve">escrever o plano de atividades da cooperativa, elaborado pelo Conselho de Administração e aprovado pelo Conselho Fiscal (projetos a serem desenvolvidos; </w:t>
      </w:r>
      <w:r w:rsidR="00883932" w:rsidRPr="00250295">
        <w:rPr>
          <w:rFonts w:ascii="Arial" w:hAnsi="Arial" w:cs="Arial"/>
          <w:sz w:val="24"/>
          <w:szCs w:val="24"/>
        </w:rPr>
        <w:t xml:space="preserve">plano de atividades para o ano seguinte, planejamento financeiro, </w:t>
      </w:r>
      <w:r w:rsidR="009E1DA5" w:rsidRPr="00250295">
        <w:rPr>
          <w:rFonts w:ascii="Arial" w:hAnsi="Arial" w:cs="Arial"/>
          <w:sz w:val="24"/>
          <w:szCs w:val="24"/>
        </w:rPr>
        <w:t>ampliação da infraestrutura; capacitações e treinamentos com cooperados e colaboradores; implementação de tecnologias e outros.</w:t>
      </w:r>
    </w:p>
    <w:p w14:paraId="52034887" w14:textId="19654C88" w:rsidR="00250295" w:rsidRDefault="00250295" w:rsidP="002502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35C663" w14:textId="77777777" w:rsidR="00250295" w:rsidRPr="00250295" w:rsidRDefault="00250295" w:rsidP="002502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36C055" w14:textId="77777777" w:rsidR="006A0470" w:rsidRDefault="006A0470" w:rsidP="006A0470">
      <w:pPr>
        <w:pStyle w:val="Ttulo1"/>
        <w:rPr>
          <w:color w:val="000000"/>
          <w:sz w:val="28"/>
          <w:szCs w:val="24"/>
          <w:lang w:eastAsia="pt-BR"/>
        </w:rPr>
      </w:pPr>
      <w:r>
        <w:rPr>
          <w:color w:val="000000"/>
          <w:sz w:val="28"/>
          <w:szCs w:val="24"/>
          <w:lang w:eastAsia="pt-BR"/>
        </w:rPr>
        <w:t>7 A</w:t>
      </w:r>
      <w:r w:rsidR="000E61DE">
        <w:rPr>
          <w:color w:val="000000"/>
          <w:sz w:val="28"/>
          <w:szCs w:val="24"/>
          <w:lang w:eastAsia="pt-BR"/>
        </w:rPr>
        <w:t>GRADECIMENTOS</w:t>
      </w:r>
    </w:p>
    <w:p w14:paraId="247D4FAD" w14:textId="77777777" w:rsidR="006A0470" w:rsidRDefault="006A0470" w:rsidP="006A0470">
      <w:pPr>
        <w:rPr>
          <w:lang w:eastAsia="pt-BR"/>
        </w:rPr>
      </w:pPr>
    </w:p>
    <w:p w14:paraId="76666EAB" w14:textId="77777777" w:rsidR="006A0470" w:rsidRPr="006A0470" w:rsidRDefault="006A0470" w:rsidP="007D4E0C">
      <w:pPr>
        <w:pStyle w:val="PargrafodaLista"/>
        <w:numPr>
          <w:ilvl w:val="0"/>
          <w:numId w:val="7"/>
        </w:numPr>
        <w:spacing w:after="0" w:line="360" w:lineRule="auto"/>
        <w:ind w:left="1083" w:hanging="357"/>
        <w:jc w:val="both"/>
        <w:rPr>
          <w:lang w:eastAsia="pt-BR"/>
        </w:rPr>
      </w:pPr>
      <w:r>
        <w:rPr>
          <w:rFonts w:ascii="Arial" w:hAnsi="Arial" w:cs="Arial"/>
          <w:sz w:val="24"/>
          <w:szCs w:val="24"/>
        </w:rPr>
        <w:t>Esta etapa</w:t>
      </w:r>
      <w:r w:rsidR="009C2B57">
        <w:rPr>
          <w:rFonts w:ascii="Arial" w:hAnsi="Arial" w:cs="Arial"/>
          <w:sz w:val="24"/>
          <w:szCs w:val="24"/>
        </w:rPr>
        <w:t xml:space="preserve"> o Conselho de Administração e a Diretoria</w:t>
      </w:r>
      <w:r w:rsidR="007D4E0C">
        <w:rPr>
          <w:rFonts w:ascii="Arial" w:hAnsi="Arial" w:cs="Arial"/>
          <w:sz w:val="24"/>
          <w:szCs w:val="24"/>
        </w:rPr>
        <w:t xml:space="preserve"> poderá agradecer seu quadro social (cooperados, colaboradores</w:t>
      </w:r>
      <w:r w:rsidR="009E7965">
        <w:rPr>
          <w:rFonts w:ascii="Arial" w:hAnsi="Arial" w:cs="Arial"/>
          <w:sz w:val="24"/>
          <w:szCs w:val="24"/>
        </w:rPr>
        <w:t xml:space="preserve"> e </w:t>
      </w:r>
      <w:r w:rsidR="007D4E0C">
        <w:rPr>
          <w:rFonts w:ascii="Arial" w:hAnsi="Arial" w:cs="Arial"/>
          <w:sz w:val="24"/>
          <w:szCs w:val="24"/>
        </w:rPr>
        <w:t>prestadores de serviços).</w:t>
      </w:r>
      <w:r w:rsidR="007D4E0C" w:rsidRPr="006A0470">
        <w:rPr>
          <w:lang w:eastAsia="pt-BR"/>
        </w:rPr>
        <w:t xml:space="preserve"> </w:t>
      </w:r>
    </w:p>
    <w:p w14:paraId="52B0999F" w14:textId="77777777" w:rsidR="009E1DA5" w:rsidRPr="009E1DA5" w:rsidRDefault="009E1DA5" w:rsidP="009E1DA5">
      <w:pPr>
        <w:rPr>
          <w:rFonts w:ascii="Arial" w:hAnsi="Arial" w:cs="Arial"/>
          <w:sz w:val="24"/>
          <w:szCs w:val="28"/>
        </w:rPr>
      </w:pPr>
    </w:p>
    <w:sectPr w:rsidR="009E1DA5" w:rsidRPr="009E1DA5" w:rsidSect="002F7DB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5A162" w14:textId="77777777" w:rsidR="00707945" w:rsidRDefault="00707945" w:rsidP="0091282E">
      <w:pPr>
        <w:spacing w:after="0" w:line="240" w:lineRule="auto"/>
      </w:pPr>
      <w:r>
        <w:separator/>
      </w:r>
    </w:p>
  </w:endnote>
  <w:endnote w:type="continuationSeparator" w:id="0">
    <w:p w14:paraId="5F167CB0" w14:textId="77777777" w:rsidR="00707945" w:rsidRDefault="00707945" w:rsidP="0091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FCFB" w14:textId="77777777" w:rsidR="00C8002C" w:rsidRDefault="00C8002C">
    <w:pPr>
      <w:pStyle w:val="Rodap"/>
    </w:pPr>
  </w:p>
  <w:p w14:paraId="4C120E56" w14:textId="77777777" w:rsidR="00C8002C" w:rsidRDefault="00C80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3235" w14:textId="77777777" w:rsidR="00707945" w:rsidRDefault="00707945" w:rsidP="0091282E">
      <w:pPr>
        <w:spacing w:after="0" w:line="240" w:lineRule="auto"/>
      </w:pPr>
      <w:r>
        <w:separator/>
      </w:r>
    </w:p>
  </w:footnote>
  <w:footnote w:type="continuationSeparator" w:id="0">
    <w:p w14:paraId="63258226" w14:textId="77777777" w:rsidR="00707945" w:rsidRDefault="00707945" w:rsidP="0091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1638" w14:textId="77777777" w:rsidR="00C8002C" w:rsidRDefault="00C8002C" w:rsidP="00653F10">
    <w:pPr>
      <w:pStyle w:val="Cabealho"/>
      <w:jc w:val="right"/>
    </w:pPr>
    <w:r>
      <w:t xml:space="preserve">    INSERIR LOGOTIPO DA COOPERATIVA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B3F86"/>
    <w:multiLevelType w:val="hybridMultilevel"/>
    <w:tmpl w:val="4BA2F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CD0"/>
    <w:multiLevelType w:val="hybridMultilevel"/>
    <w:tmpl w:val="E620117E"/>
    <w:lvl w:ilvl="0" w:tplc="0416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C9C61DA"/>
    <w:multiLevelType w:val="hybridMultilevel"/>
    <w:tmpl w:val="4E42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5F86"/>
    <w:multiLevelType w:val="hybridMultilevel"/>
    <w:tmpl w:val="012C6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0810"/>
    <w:multiLevelType w:val="hybridMultilevel"/>
    <w:tmpl w:val="8116D1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FF7BF9"/>
    <w:multiLevelType w:val="hybridMultilevel"/>
    <w:tmpl w:val="836658D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43128"/>
    <w:multiLevelType w:val="hybridMultilevel"/>
    <w:tmpl w:val="77A09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C3BFA"/>
    <w:multiLevelType w:val="hybridMultilevel"/>
    <w:tmpl w:val="52C26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3646547">
    <w:abstractNumId w:val="1"/>
  </w:num>
  <w:num w:numId="2" w16cid:durableId="277956394">
    <w:abstractNumId w:val="3"/>
  </w:num>
  <w:num w:numId="3" w16cid:durableId="83428783">
    <w:abstractNumId w:val="2"/>
  </w:num>
  <w:num w:numId="4" w16cid:durableId="1515923062">
    <w:abstractNumId w:val="0"/>
  </w:num>
  <w:num w:numId="5" w16cid:durableId="436758285">
    <w:abstractNumId w:val="6"/>
  </w:num>
  <w:num w:numId="6" w16cid:durableId="419259660">
    <w:abstractNumId w:val="5"/>
  </w:num>
  <w:num w:numId="7" w16cid:durableId="430514912">
    <w:abstractNumId w:val="4"/>
  </w:num>
  <w:num w:numId="8" w16cid:durableId="488443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9D"/>
    <w:rsid w:val="00006F97"/>
    <w:rsid w:val="0001350C"/>
    <w:rsid w:val="000222E4"/>
    <w:rsid w:val="00035B32"/>
    <w:rsid w:val="000632F1"/>
    <w:rsid w:val="0007170A"/>
    <w:rsid w:val="00083186"/>
    <w:rsid w:val="0008334F"/>
    <w:rsid w:val="000941D7"/>
    <w:rsid w:val="000E61DE"/>
    <w:rsid w:val="000F600F"/>
    <w:rsid w:val="00111565"/>
    <w:rsid w:val="0011186C"/>
    <w:rsid w:val="00140090"/>
    <w:rsid w:val="001610F0"/>
    <w:rsid w:val="001B1E41"/>
    <w:rsid w:val="001B3662"/>
    <w:rsid w:val="001B77AD"/>
    <w:rsid w:val="00200946"/>
    <w:rsid w:val="00202649"/>
    <w:rsid w:val="00220D5C"/>
    <w:rsid w:val="00226DA3"/>
    <w:rsid w:val="00234726"/>
    <w:rsid w:val="00247F40"/>
    <w:rsid w:val="00250295"/>
    <w:rsid w:val="00280FF8"/>
    <w:rsid w:val="0029739F"/>
    <w:rsid w:val="002A4C3C"/>
    <w:rsid w:val="002B6A2C"/>
    <w:rsid w:val="002C14D4"/>
    <w:rsid w:val="002C3017"/>
    <w:rsid w:val="002C36AA"/>
    <w:rsid w:val="002D31C1"/>
    <w:rsid w:val="002F5A88"/>
    <w:rsid w:val="002F7DBF"/>
    <w:rsid w:val="00322A26"/>
    <w:rsid w:val="00330A3D"/>
    <w:rsid w:val="00337A58"/>
    <w:rsid w:val="00341BDF"/>
    <w:rsid w:val="0034701E"/>
    <w:rsid w:val="003617D3"/>
    <w:rsid w:val="0037231B"/>
    <w:rsid w:val="00375459"/>
    <w:rsid w:val="00387028"/>
    <w:rsid w:val="003978B3"/>
    <w:rsid w:val="003A1EFE"/>
    <w:rsid w:val="003A3F69"/>
    <w:rsid w:val="003A61D1"/>
    <w:rsid w:val="003B1453"/>
    <w:rsid w:val="003C5090"/>
    <w:rsid w:val="003E06A1"/>
    <w:rsid w:val="003E1E72"/>
    <w:rsid w:val="003F2171"/>
    <w:rsid w:val="003F2329"/>
    <w:rsid w:val="0040197C"/>
    <w:rsid w:val="004048E8"/>
    <w:rsid w:val="00405A4C"/>
    <w:rsid w:val="00435E3D"/>
    <w:rsid w:val="00444D49"/>
    <w:rsid w:val="004469AE"/>
    <w:rsid w:val="0045304B"/>
    <w:rsid w:val="00471778"/>
    <w:rsid w:val="004779E1"/>
    <w:rsid w:val="00497D41"/>
    <w:rsid w:val="004A71DF"/>
    <w:rsid w:val="004B4583"/>
    <w:rsid w:val="004D49DA"/>
    <w:rsid w:val="004E43FF"/>
    <w:rsid w:val="004F6413"/>
    <w:rsid w:val="005133F1"/>
    <w:rsid w:val="00520BCA"/>
    <w:rsid w:val="005378EF"/>
    <w:rsid w:val="005431EA"/>
    <w:rsid w:val="0056037A"/>
    <w:rsid w:val="005840F3"/>
    <w:rsid w:val="00597E2E"/>
    <w:rsid w:val="005A0186"/>
    <w:rsid w:val="005B547D"/>
    <w:rsid w:val="005B7318"/>
    <w:rsid w:val="005C7CA4"/>
    <w:rsid w:val="005D4A77"/>
    <w:rsid w:val="006034E4"/>
    <w:rsid w:val="00604571"/>
    <w:rsid w:val="00612021"/>
    <w:rsid w:val="00612F2B"/>
    <w:rsid w:val="00622A64"/>
    <w:rsid w:val="006248F6"/>
    <w:rsid w:val="006303A3"/>
    <w:rsid w:val="0063766E"/>
    <w:rsid w:val="00653F10"/>
    <w:rsid w:val="00661349"/>
    <w:rsid w:val="00665C19"/>
    <w:rsid w:val="00667DAA"/>
    <w:rsid w:val="0069181F"/>
    <w:rsid w:val="0069565B"/>
    <w:rsid w:val="006A0470"/>
    <w:rsid w:val="006A3ABE"/>
    <w:rsid w:val="006E143D"/>
    <w:rsid w:val="006F3450"/>
    <w:rsid w:val="00707945"/>
    <w:rsid w:val="00742292"/>
    <w:rsid w:val="00766A16"/>
    <w:rsid w:val="007A030C"/>
    <w:rsid w:val="007A2F73"/>
    <w:rsid w:val="007B14AC"/>
    <w:rsid w:val="007D4E0C"/>
    <w:rsid w:val="00817987"/>
    <w:rsid w:val="00833720"/>
    <w:rsid w:val="00836490"/>
    <w:rsid w:val="008453D6"/>
    <w:rsid w:val="00857CB0"/>
    <w:rsid w:val="00883932"/>
    <w:rsid w:val="00885215"/>
    <w:rsid w:val="00897108"/>
    <w:rsid w:val="008B4194"/>
    <w:rsid w:val="008C099D"/>
    <w:rsid w:val="008C4E3B"/>
    <w:rsid w:val="008E3EAA"/>
    <w:rsid w:val="008F7E4B"/>
    <w:rsid w:val="00903A4F"/>
    <w:rsid w:val="0091282E"/>
    <w:rsid w:val="00914A25"/>
    <w:rsid w:val="009255C6"/>
    <w:rsid w:val="009420DA"/>
    <w:rsid w:val="0094422F"/>
    <w:rsid w:val="00950229"/>
    <w:rsid w:val="009866A2"/>
    <w:rsid w:val="009901D2"/>
    <w:rsid w:val="00991949"/>
    <w:rsid w:val="0099476A"/>
    <w:rsid w:val="009B2450"/>
    <w:rsid w:val="009C0E95"/>
    <w:rsid w:val="009C2B57"/>
    <w:rsid w:val="009D128A"/>
    <w:rsid w:val="009E1DA5"/>
    <w:rsid w:val="009E7965"/>
    <w:rsid w:val="009F190C"/>
    <w:rsid w:val="00A20B33"/>
    <w:rsid w:val="00A604F1"/>
    <w:rsid w:val="00A72226"/>
    <w:rsid w:val="00A77BDE"/>
    <w:rsid w:val="00A97F15"/>
    <w:rsid w:val="00AA1D0B"/>
    <w:rsid w:val="00AA59BE"/>
    <w:rsid w:val="00AA7ED7"/>
    <w:rsid w:val="00AE06B5"/>
    <w:rsid w:val="00B22B84"/>
    <w:rsid w:val="00B474BD"/>
    <w:rsid w:val="00B512E7"/>
    <w:rsid w:val="00B54587"/>
    <w:rsid w:val="00B5543C"/>
    <w:rsid w:val="00B55E8E"/>
    <w:rsid w:val="00B97CD8"/>
    <w:rsid w:val="00BA3276"/>
    <w:rsid w:val="00BE1528"/>
    <w:rsid w:val="00BE2453"/>
    <w:rsid w:val="00BE2B09"/>
    <w:rsid w:val="00BF7B4F"/>
    <w:rsid w:val="00C719E5"/>
    <w:rsid w:val="00C8002C"/>
    <w:rsid w:val="00CA3610"/>
    <w:rsid w:val="00CB2E40"/>
    <w:rsid w:val="00CC6054"/>
    <w:rsid w:val="00CD37E4"/>
    <w:rsid w:val="00CE1805"/>
    <w:rsid w:val="00CE6132"/>
    <w:rsid w:val="00CF07D8"/>
    <w:rsid w:val="00CF3E9E"/>
    <w:rsid w:val="00CF607C"/>
    <w:rsid w:val="00CF62E6"/>
    <w:rsid w:val="00D02C07"/>
    <w:rsid w:val="00D04C96"/>
    <w:rsid w:val="00D10459"/>
    <w:rsid w:val="00D2452C"/>
    <w:rsid w:val="00D446EA"/>
    <w:rsid w:val="00D56754"/>
    <w:rsid w:val="00D5708C"/>
    <w:rsid w:val="00D753E1"/>
    <w:rsid w:val="00DB5075"/>
    <w:rsid w:val="00DC23FA"/>
    <w:rsid w:val="00DD22C0"/>
    <w:rsid w:val="00DD4105"/>
    <w:rsid w:val="00E00552"/>
    <w:rsid w:val="00E3320D"/>
    <w:rsid w:val="00E40854"/>
    <w:rsid w:val="00E40C0D"/>
    <w:rsid w:val="00E55EDD"/>
    <w:rsid w:val="00E752E0"/>
    <w:rsid w:val="00E83DB7"/>
    <w:rsid w:val="00E952A5"/>
    <w:rsid w:val="00EA3BA5"/>
    <w:rsid w:val="00EE6067"/>
    <w:rsid w:val="00F1310C"/>
    <w:rsid w:val="00F148FE"/>
    <w:rsid w:val="00F43C11"/>
    <w:rsid w:val="00F5040E"/>
    <w:rsid w:val="00F6436C"/>
    <w:rsid w:val="00F76998"/>
    <w:rsid w:val="00F9523A"/>
    <w:rsid w:val="00FB0B87"/>
    <w:rsid w:val="00FD0433"/>
    <w:rsid w:val="00FD16DA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3950"/>
  <w15:docId w15:val="{02594F70-9A3B-4E6A-A77F-7CF7D22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FA"/>
  </w:style>
  <w:style w:type="paragraph" w:styleId="Ttulo1">
    <w:name w:val="heading 1"/>
    <w:basedOn w:val="Normal"/>
    <w:next w:val="Normal"/>
    <w:link w:val="Ttulo1Char"/>
    <w:rsid w:val="008C099D"/>
    <w:pPr>
      <w:keepNext/>
      <w:suppressAutoHyphens/>
      <w:autoSpaceDN w:val="0"/>
      <w:spacing w:after="0" w:line="360" w:lineRule="auto"/>
      <w:textAlignment w:val="baseline"/>
      <w:outlineLvl w:val="0"/>
    </w:pPr>
    <w:rPr>
      <w:rFonts w:ascii="Arial" w:eastAsia="Times New Roman" w:hAnsi="Arial" w:cs="Times New Roman"/>
      <w:b/>
      <w:bCs/>
      <w:kern w:val="3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099D"/>
    <w:rPr>
      <w:rFonts w:ascii="Arial" w:eastAsia="Times New Roman" w:hAnsi="Arial" w:cs="Times New Roman"/>
      <w:b/>
      <w:bCs/>
      <w:kern w:val="3"/>
      <w:sz w:val="24"/>
      <w:szCs w:val="32"/>
    </w:rPr>
  </w:style>
  <w:style w:type="paragraph" w:styleId="SemEspaamento">
    <w:name w:val="No Spacing"/>
    <w:uiPriority w:val="1"/>
    <w:qFormat/>
    <w:rsid w:val="00CF3E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F3E9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PargrafodaLista">
    <w:name w:val="List Paragraph"/>
    <w:basedOn w:val="Normal"/>
    <w:uiPriority w:val="34"/>
    <w:qFormat/>
    <w:rsid w:val="002D31C1"/>
    <w:pPr>
      <w:ind w:left="720"/>
      <w:contextualSpacing/>
    </w:pPr>
  </w:style>
  <w:style w:type="character" w:customStyle="1" w:styleId="normaltextrun">
    <w:name w:val="normaltextrun"/>
    <w:basedOn w:val="Fontepargpadro"/>
    <w:rsid w:val="00F43C11"/>
  </w:style>
  <w:style w:type="character" w:styleId="Hyperlink">
    <w:name w:val="Hyperlink"/>
    <w:basedOn w:val="Fontepargpadro"/>
    <w:uiPriority w:val="99"/>
    <w:unhideWhenUsed/>
    <w:rsid w:val="009255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2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82E"/>
  </w:style>
  <w:style w:type="paragraph" w:styleId="Rodap">
    <w:name w:val="footer"/>
    <w:basedOn w:val="Normal"/>
    <w:link w:val="RodapChar"/>
    <w:uiPriority w:val="99"/>
    <w:unhideWhenUsed/>
    <w:rsid w:val="00912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82E"/>
  </w:style>
  <w:style w:type="paragraph" w:styleId="Textodebalo">
    <w:name w:val="Balloon Text"/>
    <w:basedOn w:val="Normal"/>
    <w:link w:val="TextodebaloChar"/>
    <w:uiPriority w:val="99"/>
    <w:semiHidden/>
    <w:unhideWhenUsed/>
    <w:rsid w:val="0047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9ED75252D30459F501BA42D96069E" ma:contentTypeVersion="22" ma:contentTypeDescription="Crie um novo documento." ma:contentTypeScope="" ma:versionID="9f8ac462db3f678cdb84a36f80c27296">
  <xsd:schema xmlns:xsd="http://www.w3.org/2001/XMLSchema" xmlns:xs="http://www.w3.org/2001/XMLSchema" xmlns:p="http://schemas.microsoft.com/office/2006/metadata/properties" xmlns:ns2="882807c7-2b43-4581-94ad-b15874b88496" xmlns:ns3="bf0f1a1e-3fea-4711-8002-94da8964f288" targetNamespace="http://schemas.microsoft.com/office/2006/metadata/properties" ma:root="true" ma:fieldsID="d0de8309c1fa14d5bdecede88e5f6ba4" ns2:_="" ns3:_="">
    <xsd:import namespace="882807c7-2b43-4581-94ad-b15874b88496"/>
    <xsd:import namespace="bf0f1a1e-3fea-4711-8002-94da8964f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07c7-2b43-4581-94ad-b15874b8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3936996-ac5c-4084-a90a-2c9b666f9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f1a1e-3fea-4711-8002-94da8964f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7c906a-ae46-4b0c-b060-713bb6597b1f}" ma:internalName="TaxCatchAll" ma:showField="CatchAllData" ma:web="bf0f1a1e-3fea-4711-8002-94da8964f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07c7-2b43-4581-94ad-b15874b88496">
      <Terms xmlns="http://schemas.microsoft.com/office/infopath/2007/PartnerControls"/>
    </lcf76f155ced4ddcb4097134ff3c332f>
    <TaxCatchAll xmlns="bf0f1a1e-3fea-4711-8002-94da8964f288" xsi:nil="true"/>
  </documentManagement>
</p:properties>
</file>

<file path=customXml/itemProps1.xml><?xml version="1.0" encoding="utf-8"?>
<ds:datastoreItem xmlns:ds="http://schemas.openxmlformats.org/officeDocument/2006/customXml" ds:itemID="{4B8032F3-FE84-4A8E-A963-45E045956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AAFE5-403C-40E5-A823-BD1B73EC98EE}"/>
</file>

<file path=customXml/itemProps3.xml><?xml version="1.0" encoding="utf-8"?>
<ds:datastoreItem xmlns:ds="http://schemas.openxmlformats.org/officeDocument/2006/customXml" ds:itemID="{C1F10EED-A5C9-4AA0-97F6-6EC91D8F85B8}"/>
</file>

<file path=customXml/itemProps4.xml><?xml version="1.0" encoding="utf-8"?>
<ds:datastoreItem xmlns:ds="http://schemas.openxmlformats.org/officeDocument/2006/customXml" ds:itemID="{123C30F5-3ED8-4881-8E95-F96909934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2066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Andrea R. Candido</cp:lastModifiedBy>
  <cp:revision>2</cp:revision>
  <cp:lastPrinted>2019-02-05T12:44:00Z</cp:lastPrinted>
  <dcterms:created xsi:type="dcterms:W3CDTF">2024-10-01T19:10:00Z</dcterms:created>
  <dcterms:modified xsi:type="dcterms:W3CDTF">2024-10-01T19:10:00Z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0x0101000829ED75252D30459F501BA42D96069E</vt:lpwstr>
  </property>
</Properties>
</file>